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A7" w:rsidRPr="00911D6D" w:rsidRDefault="006636DC" w:rsidP="00B962A1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WYKAZ </w:t>
      </w:r>
      <w:r w:rsidR="00D03B5D" w:rsidRPr="00911D6D">
        <w:rPr>
          <w:rFonts w:asciiTheme="minorHAnsi" w:hAnsiTheme="minorHAnsi"/>
          <w:b/>
          <w:szCs w:val="24"/>
        </w:rPr>
        <w:t>ZMIAN</w:t>
      </w:r>
      <w:r w:rsidRPr="00911D6D">
        <w:rPr>
          <w:rFonts w:asciiTheme="minorHAnsi" w:hAnsiTheme="minorHAnsi"/>
          <w:b/>
          <w:szCs w:val="24"/>
        </w:rPr>
        <w:t xml:space="preserve"> SZCZEGÓŁOWEGO OPISU OSI PRIORYTETOWYCH RPO WD 2014-2020</w:t>
      </w:r>
    </w:p>
    <w:p w:rsidR="00F277DF" w:rsidRPr="00911D6D" w:rsidRDefault="00F277DF" w:rsidP="00B962A1">
      <w:pPr>
        <w:spacing w:line="276" w:lineRule="auto"/>
        <w:jc w:val="center"/>
        <w:rPr>
          <w:rFonts w:asciiTheme="minorHAnsi" w:hAnsiTheme="minorHAnsi"/>
          <w:b/>
          <w:szCs w:val="24"/>
        </w:rPr>
      </w:pPr>
    </w:p>
    <w:p w:rsidR="008E2CB4" w:rsidRPr="00911D6D" w:rsidRDefault="002C35DD" w:rsidP="00B962A1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Wersja </w:t>
      </w:r>
      <w:r w:rsidR="00D32473" w:rsidRPr="00911D6D">
        <w:rPr>
          <w:rFonts w:asciiTheme="minorHAnsi" w:hAnsiTheme="minorHAnsi"/>
          <w:b/>
          <w:szCs w:val="24"/>
        </w:rPr>
        <w:t>2</w:t>
      </w:r>
      <w:r w:rsidR="009905BF" w:rsidRPr="00911D6D">
        <w:rPr>
          <w:rFonts w:asciiTheme="minorHAnsi" w:hAnsiTheme="minorHAnsi"/>
          <w:b/>
          <w:szCs w:val="24"/>
        </w:rPr>
        <w:t>7</w:t>
      </w:r>
      <w:r w:rsidR="00D32473" w:rsidRPr="00911D6D">
        <w:rPr>
          <w:rFonts w:asciiTheme="minorHAnsi" w:hAnsiTheme="minorHAnsi"/>
          <w:b/>
          <w:szCs w:val="24"/>
        </w:rPr>
        <w:t xml:space="preserve">  </w:t>
      </w:r>
      <w:r w:rsidR="00555525" w:rsidRPr="00911D6D">
        <w:rPr>
          <w:rFonts w:asciiTheme="minorHAnsi" w:hAnsiTheme="minorHAnsi"/>
          <w:b/>
          <w:szCs w:val="24"/>
        </w:rPr>
        <w:t>–</w:t>
      </w:r>
      <w:r w:rsidR="00AD5555" w:rsidRPr="00911D6D">
        <w:rPr>
          <w:rFonts w:asciiTheme="minorHAnsi" w:hAnsiTheme="minorHAnsi"/>
          <w:b/>
          <w:szCs w:val="24"/>
        </w:rPr>
        <w:t xml:space="preserve"> </w:t>
      </w:r>
      <w:r w:rsidR="001D0A33" w:rsidRPr="00911D6D">
        <w:rPr>
          <w:rFonts w:asciiTheme="minorHAnsi" w:hAnsiTheme="minorHAnsi"/>
          <w:b/>
          <w:szCs w:val="24"/>
        </w:rPr>
        <w:t xml:space="preserve"> </w:t>
      </w:r>
      <w:r w:rsidR="009905BF" w:rsidRPr="00911D6D">
        <w:rPr>
          <w:rFonts w:asciiTheme="minorHAnsi" w:hAnsiTheme="minorHAnsi"/>
          <w:b/>
          <w:szCs w:val="24"/>
        </w:rPr>
        <w:t xml:space="preserve">     </w:t>
      </w:r>
      <w:r w:rsidR="00F83F0F" w:rsidRPr="00911D6D">
        <w:rPr>
          <w:rFonts w:asciiTheme="minorHAnsi" w:hAnsiTheme="minorHAnsi"/>
          <w:b/>
          <w:szCs w:val="24"/>
        </w:rPr>
        <w:t xml:space="preserve">luty </w:t>
      </w:r>
      <w:r w:rsidR="001D0A33" w:rsidRPr="00911D6D">
        <w:rPr>
          <w:rFonts w:asciiTheme="minorHAnsi" w:hAnsiTheme="minorHAnsi"/>
          <w:b/>
          <w:szCs w:val="24"/>
        </w:rPr>
        <w:t>2018 r.</w:t>
      </w:r>
    </w:p>
    <w:p w:rsidR="005F5DD3" w:rsidRPr="00911D6D" w:rsidRDefault="005F5DD3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066BEF" w:rsidRPr="00911D6D" w:rsidRDefault="00066BEF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264408" w:rsidRPr="00911D6D" w:rsidRDefault="00264408" w:rsidP="00B962A1">
      <w:pPr>
        <w:tabs>
          <w:tab w:val="left" w:pos="1134"/>
          <w:tab w:val="left" w:pos="1276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bookmarkStart w:id="0" w:name="_Toc482361739"/>
      <w:bookmarkStart w:id="1" w:name="_Toc482361732"/>
      <w:r w:rsidRPr="00911D6D">
        <w:rPr>
          <w:rFonts w:asciiTheme="minorHAnsi" w:hAnsiTheme="minorHAnsi"/>
          <w:b/>
          <w:szCs w:val="24"/>
        </w:rPr>
        <w:t>II. Szczegółowy opis poszczególnych osi priorytetowych oraz poszczególnych działań</w:t>
      </w:r>
    </w:p>
    <w:p w:rsidR="00387E03" w:rsidRPr="00911D6D" w:rsidRDefault="00387E03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B962A1" w:rsidRDefault="003D47EB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b/>
          <w:szCs w:val="24"/>
        </w:rPr>
        <w:t>Karta działania 1.3 pkt 10</w:t>
      </w:r>
      <w:r w:rsidR="009E645A" w:rsidRPr="00911D6D">
        <w:rPr>
          <w:rFonts w:asciiTheme="minorHAnsi" w:hAnsiTheme="minorHAnsi"/>
          <w:szCs w:val="24"/>
        </w:rPr>
        <w:t xml:space="preserve">: </w:t>
      </w:r>
    </w:p>
    <w:p w:rsidR="003D47EB" w:rsidRDefault="00B962A1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- </w:t>
      </w:r>
      <w:r w:rsidR="009E645A" w:rsidRPr="00911D6D">
        <w:rPr>
          <w:rFonts w:asciiTheme="minorHAnsi" w:hAnsiTheme="minorHAnsi"/>
          <w:szCs w:val="24"/>
        </w:rPr>
        <w:t>realokacja środków w kwocie 670 000 euro z poddziałania 1.3.3. do podziałania 1.3.1</w:t>
      </w:r>
      <w:r w:rsidR="00843327" w:rsidRPr="00911D6D">
        <w:rPr>
          <w:rFonts w:asciiTheme="minorHAnsi" w:hAnsiTheme="minorHAnsi"/>
          <w:szCs w:val="24"/>
        </w:rPr>
        <w:t xml:space="preserve"> powiązana z realokacją środków w działaniu 5.2.</w:t>
      </w:r>
    </w:p>
    <w:p w:rsidR="00AB5FE2" w:rsidRPr="00911D6D" w:rsidRDefault="00AB5FE2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9D0320" w:rsidRPr="00911D6D" w:rsidRDefault="00EE4CDB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Karta Działania 3.3 pkt 5 – </w:t>
      </w:r>
      <w:r w:rsidRPr="00911D6D">
        <w:rPr>
          <w:rFonts w:asciiTheme="minorHAnsi" w:hAnsiTheme="minorHAnsi"/>
          <w:szCs w:val="24"/>
        </w:rPr>
        <w:t>doprecyzowanie zapis</w:t>
      </w:r>
      <w:r w:rsidR="00A51A63" w:rsidRPr="00911D6D">
        <w:rPr>
          <w:rFonts w:asciiTheme="minorHAnsi" w:hAnsiTheme="minorHAnsi"/>
          <w:szCs w:val="24"/>
        </w:rPr>
        <w:t>ów</w:t>
      </w:r>
      <w:r w:rsidRPr="00911D6D">
        <w:rPr>
          <w:rFonts w:asciiTheme="minorHAnsi" w:hAnsiTheme="minorHAnsi"/>
          <w:szCs w:val="24"/>
        </w:rPr>
        <w:t xml:space="preserve"> poprzez dodanie zwrot</w:t>
      </w:r>
      <w:r w:rsidR="009D0320" w:rsidRPr="00911D6D">
        <w:rPr>
          <w:rFonts w:asciiTheme="minorHAnsi" w:hAnsiTheme="minorHAnsi"/>
          <w:szCs w:val="24"/>
        </w:rPr>
        <w:t>ów:</w:t>
      </w:r>
      <w:r w:rsidRPr="00911D6D">
        <w:rPr>
          <w:rFonts w:asciiTheme="minorHAnsi" w:hAnsiTheme="minorHAnsi"/>
          <w:szCs w:val="24"/>
        </w:rPr>
        <w:t xml:space="preserve"> </w:t>
      </w:r>
    </w:p>
    <w:p w:rsidR="00EE4CDB" w:rsidRPr="00911D6D" w:rsidRDefault="009D0320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- </w:t>
      </w:r>
      <w:r w:rsidR="00EE4CDB" w:rsidRPr="00911D6D">
        <w:rPr>
          <w:rFonts w:asciiTheme="minorHAnsi" w:hAnsiTheme="minorHAnsi"/>
          <w:szCs w:val="24"/>
        </w:rPr>
        <w:t>„</w:t>
      </w:r>
      <w:r w:rsidR="00547646" w:rsidRPr="00911D6D">
        <w:rPr>
          <w:rFonts w:asciiTheme="minorHAnsi" w:hAnsiTheme="minorHAnsi"/>
          <w:szCs w:val="24"/>
        </w:rPr>
        <w:t>co</w:t>
      </w:r>
      <w:r w:rsidR="00EE4CDB" w:rsidRPr="00911D6D">
        <w:rPr>
          <w:rFonts w:asciiTheme="minorHAnsi" w:hAnsiTheme="minorHAnsi"/>
          <w:szCs w:val="24"/>
        </w:rPr>
        <w:t xml:space="preserve"> wynika z audytu”</w:t>
      </w:r>
      <w:r w:rsidRPr="00911D6D">
        <w:rPr>
          <w:rFonts w:asciiTheme="minorHAnsi" w:hAnsiTheme="minorHAnsi"/>
          <w:szCs w:val="24"/>
        </w:rPr>
        <w:t>,</w:t>
      </w:r>
    </w:p>
    <w:p w:rsidR="009D0320" w:rsidRPr="00911D6D" w:rsidRDefault="009D0320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- </w:t>
      </w:r>
      <w:r w:rsidR="006872E0" w:rsidRPr="00911D6D">
        <w:rPr>
          <w:rFonts w:asciiTheme="minorHAnsi" w:hAnsiTheme="minorHAnsi"/>
          <w:szCs w:val="24"/>
        </w:rPr>
        <w:t>„</w:t>
      </w:r>
      <w:r w:rsidR="00A51A63" w:rsidRPr="00911D6D">
        <w:rPr>
          <w:rFonts w:asciiTheme="minorHAnsi" w:hAnsiTheme="minorHAnsi"/>
          <w:szCs w:val="24"/>
        </w:rPr>
        <w:t xml:space="preserve">w rozumieniu </w:t>
      </w:r>
      <w:r w:rsidRPr="00911D6D">
        <w:rPr>
          <w:rFonts w:asciiTheme="minorHAnsi" w:hAnsiTheme="minorHAnsi"/>
          <w:szCs w:val="24"/>
        </w:rPr>
        <w:t>ustaw</w:t>
      </w:r>
      <w:r w:rsidR="00A51A63" w:rsidRPr="00911D6D">
        <w:rPr>
          <w:rFonts w:asciiTheme="minorHAnsi" w:hAnsiTheme="minorHAnsi"/>
          <w:szCs w:val="24"/>
        </w:rPr>
        <w:t>y</w:t>
      </w:r>
      <w:r w:rsidRPr="00911D6D">
        <w:rPr>
          <w:rFonts w:asciiTheme="minorHAnsi" w:hAnsiTheme="minorHAnsi"/>
          <w:b/>
          <w:szCs w:val="24"/>
        </w:rPr>
        <w:t xml:space="preserve"> </w:t>
      </w:r>
      <w:r w:rsidRPr="00911D6D">
        <w:rPr>
          <w:rFonts w:asciiTheme="minorHAnsi" w:hAnsiTheme="minorHAnsi"/>
          <w:szCs w:val="24"/>
        </w:rPr>
        <w:t>o odnawialnych źródłach energii</w:t>
      </w:r>
      <w:r w:rsidR="00131343" w:rsidRPr="00911D6D">
        <w:rPr>
          <w:rFonts w:asciiTheme="minorHAnsi" w:hAnsiTheme="minorHAnsi"/>
          <w:szCs w:val="24"/>
        </w:rPr>
        <w:t>”</w:t>
      </w:r>
      <w:r w:rsidRPr="00911D6D">
        <w:rPr>
          <w:rFonts w:asciiTheme="minorHAnsi" w:hAnsiTheme="minorHAnsi"/>
          <w:szCs w:val="24"/>
        </w:rPr>
        <w:t xml:space="preserve"> (przypis)</w:t>
      </w:r>
      <w:r w:rsidR="00131343" w:rsidRPr="00911D6D">
        <w:rPr>
          <w:rFonts w:asciiTheme="minorHAnsi" w:hAnsiTheme="minorHAnsi"/>
          <w:szCs w:val="24"/>
        </w:rPr>
        <w:t>,</w:t>
      </w:r>
    </w:p>
    <w:p w:rsidR="00131343" w:rsidRPr="00911D6D" w:rsidRDefault="00131343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- </w:t>
      </w:r>
      <w:r w:rsidR="006872E0" w:rsidRPr="00911D6D">
        <w:rPr>
          <w:rFonts w:asciiTheme="minorHAnsi" w:hAnsiTheme="minorHAnsi"/>
          <w:szCs w:val="24"/>
        </w:rPr>
        <w:t>„</w:t>
      </w:r>
      <w:r w:rsidRPr="00911D6D">
        <w:rPr>
          <w:rFonts w:asciiTheme="minorHAnsi" w:hAnsiTheme="minorHAnsi"/>
          <w:szCs w:val="24"/>
        </w:rPr>
        <w:t>wykończenie pomieszczeń”</w:t>
      </w:r>
      <w:r w:rsidR="006872E0" w:rsidRPr="00911D6D">
        <w:rPr>
          <w:rFonts w:asciiTheme="minorHAnsi" w:hAnsiTheme="minorHAnsi"/>
          <w:szCs w:val="24"/>
        </w:rPr>
        <w:t>,</w:t>
      </w:r>
    </w:p>
    <w:p w:rsidR="006872E0" w:rsidRPr="00911D6D" w:rsidRDefault="006872E0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„W przypadku budowy budynków demonstracyjnych osiągnięcie wymaganych parametrów musi być udokumentowane dokumentacją budowlaną”</w:t>
      </w:r>
    </w:p>
    <w:p w:rsidR="00D115F6" w:rsidRDefault="00D115F6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- „Kwalifikowalne mogą być wyłącznie wydatki, które mają na celu poprawę efektywności energetycznej i wynikają z audytu energetycznego. Wydatki nie mające bezpośredniego związku z poprawą efektywności energetycznej (np. zmiana układu pomieszczeń, wyposażenie pomieszczeń w meble, montaż urządzeń sanitarnych, remont klatki schodowej, wykończenie pomieszczeń) nie mogą stanowić wydatków kwalifikowalnych w projekcie” – dla </w:t>
      </w:r>
      <w:r w:rsidR="00122AE4" w:rsidRPr="00911D6D">
        <w:rPr>
          <w:rFonts w:asciiTheme="minorHAnsi" w:hAnsiTheme="minorHAnsi"/>
          <w:szCs w:val="24"/>
        </w:rPr>
        <w:t>instrumentów finansowych</w:t>
      </w:r>
    </w:p>
    <w:p w:rsidR="00AB5FE2" w:rsidRPr="00911D6D" w:rsidRDefault="00AB5FE2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962A1" w:rsidRDefault="00264D63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Karta Działania 3.3 pkt 25 </w:t>
      </w:r>
    </w:p>
    <w:p w:rsidR="00264D63" w:rsidRDefault="00264D63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– usunięcie zapisu </w:t>
      </w:r>
      <w:r w:rsidR="00766FC8" w:rsidRPr="00911D6D">
        <w:rPr>
          <w:rFonts w:asciiTheme="minorHAnsi" w:hAnsiTheme="minorHAnsi"/>
          <w:szCs w:val="24"/>
        </w:rPr>
        <w:t>„(przy kursie 1 EUR = 3,55 PLN)”.</w:t>
      </w:r>
    </w:p>
    <w:p w:rsidR="00AB5FE2" w:rsidRPr="00911D6D" w:rsidRDefault="00AB5FE2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F51C58" w:rsidRPr="00911D6D" w:rsidRDefault="00766FC8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Karta Działania 3.4 pkt 5</w:t>
      </w:r>
      <w:r w:rsidR="00F51C58" w:rsidRPr="00911D6D">
        <w:rPr>
          <w:rFonts w:asciiTheme="minorHAnsi" w:hAnsiTheme="minorHAnsi"/>
          <w:b/>
          <w:szCs w:val="24"/>
        </w:rPr>
        <w:t>:</w:t>
      </w:r>
      <w:r w:rsidRPr="00911D6D">
        <w:rPr>
          <w:rFonts w:asciiTheme="minorHAnsi" w:hAnsiTheme="minorHAnsi"/>
          <w:b/>
          <w:szCs w:val="24"/>
        </w:rPr>
        <w:t xml:space="preserve"> </w:t>
      </w:r>
    </w:p>
    <w:p w:rsidR="00766FC8" w:rsidRPr="00911D6D" w:rsidRDefault="00766FC8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– zapis „mniej niż połowę wydatków w projekcie” zmieniono na „mniej niż 49% </w:t>
      </w:r>
      <w:r w:rsidR="00B56D80" w:rsidRPr="00911D6D">
        <w:rPr>
          <w:rFonts w:asciiTheme="minorHAnsi" w:hAnsiTheme="minorHAnsi"/>
          <w:szCs w:val="24"/>
        </w:rPr>
        <w:t xml:space="preserve">całkowitych </w:t>
      </w:r>
      <w:r w:rsidRPr="00911D6D">
        <w:rPr>
          <w:rFonts w:asciiTheme="minorHAnsi" w:hAnsiTheme="minorHAnsi"/>
          <w:szCs w:val="24"/>
        </w:rPr>
        <w:t>wydatków kwalifikowalnych w projekcie</w:t>
      </w:r>
      <w:r w:rsidR="00B56D80" w:rsidRPr="00911D6D">
        <w:rPr>
          <w:rFonts w:asciiTheme="minorHAnsi" w:hAnsiTheme="minorHAnsi"/>
          <w:szCs w:val="24"/>
        </w:rPr>
        <w:t xml:space="preserve"> przeznaczonych na drogi rowerowe</w:t>
      </w:r>
      <w:r w:rsidRPr="00911D6D">
        <w:rPr>
          <w:rFonts w:asciiTheme="minorHAnsi" w:hAnsiTheme="minorHAnsi"/>
          <w:szCs w:val="24"/>
        </w:rPr>
        <w:t>”</w:t>
      </w:r>
      <w:r w:rsidR="00F51C58" w:rsidRPr="00911D6D">
        <w:rPr>
          <w:rFonts w:asciiTheme="minorHAnsi" w:hAnsiTheme="minorHAnsi"/>
          <w:szCs w:val="24"/>
        </w:rPr>
        <w:t>,</w:t>
      </w:r>
    </w:p>
    <w:p w:rsidR="00F51C58" w:rsidRPr="00911D6D" w:rsidRDefault="00F51C58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usunięto zapis „spełniających normę emisji spalin co najmniej EURO VI. Priorytetowo będzie jednak traktowany zakup pojazdów” – zgodnie ze zmianami UP w tym zakresie</w:t>
      </w:r>
      <w:r w:rsidR="006E7566" w:rsidRPr="00911D6D">
        <w:rPr>
          <w:rFonts w:asciiTheme="minorHAnsi" w:hAnsiTheme="minorHAnsi"/>
          <w:szCs w:val="24"/>
        </w:rPr>
        <w:t>,</w:t>
      </w:r>
    </w:p>
    <w:p w:rsidR="00F51C58" w:rsidRPr="00911D6D" w:rsidRDefault="006E7566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dodano zapis „co wynika z audytu”,</w:t>
      </w:r>
    </w:p>
    <w:p w:rsidR="00144529" w:rsidRPr="00911D6D" w:rsidRDefault="00144529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dodano zapis „</w:t>
      </w:r>
      <w:bookmarkStart w:id="2" w:name="_Hlk505842834"/>
      <w:r w:rsidRPr="00911D6D">
        <w:rPr>
          <w:rFonts w:asciiTheme="minorHAnsi" w:hAnsiTheme="minorHAnsi"/>
          <w:szCs w:val="24"/>
        </w:rPr>
        <w:t>w rozumieniu ustawy</w:t>
      </w:r>
      <w:r w:rsidRPr="00911D6D">
        <w:rPr>
          <w:rFonts w:asciiTheme="minorHAnsi" w:hAnsiTheme="minorHAnsi"/>
          <w:b/>
          <w:szCs w:val="24"/>
        </w:rPr>
        <w:t xml:space="preserve"> </w:t>
      </w:r>
      <w:r w:rsidRPr="00911D6D">
        <w:rPr>
          <w:rFonts w:asciiTheme="minorHAnsi" w:hAnsiTheme="minorHAnsi"/>
          <w:szCs w:val="24"/>
        </w:rPr>
        <w:t>o odnawialnych źródłach energii</w:t>
      </w:r>
      <w:bookmarkEnd w:id="2"/>
      <w:r w:rsidRPr="00911D6D">
        <w:rPr>
          <w:rFonts w:asciiTheme="minorHAnsi" w:hAnsiTheme="minorHAnsi"/>
          <w:szCs w:val="24"/>
        </w:rPr>
        <w:t>” (przypis),</w:t>
      </w:r>
    </w:p>
    <w:p w:rsidR="00144529" w:rsidRPr="00911D6D" w:rsidRDefault="00144529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962A1" w:rsidRDefault="008D6A59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Karta Działania </w:t>
      </w:r>
      <w:r w:rsidR="00911D6D" w:rsidRPr="00911D6D">
        <w:rPr>
          <w:rFonts w:asciiTheme="minorHAnsi" w:hAnsiTheme="minorHAnsi"/>
          <w:b/>
          <w:szCs w:val="24"/>
        </w:rPr>
        <w:t xml:space="preserve">1.1, 1.2, 1.3, 1.4, 2.1, </w:t>
      </w:r>
      <w:r w:rsidRPr="00911D6D">
        <w:rPr>
          <w:rFonts w:asciiTheme="minorHAnsi" w:hAnsiTheme="minorHAnsi"/>
          <w:b/>
          <w:szCs w:val="24"/>
        </w:rPr>
        <w:t>3.3, 3.4,</w:t>
      </w:r>
      <w:r w:rsidR="0021590A" w:rsidRPr="00911D6D">
        <w:rPr>
          <w:rFonts w:asciiTheme="minorHAnsi" w:hAnsiTheme="minorHAnsi"/>
          <w:b/>
          <w:szCs w:val="24"/>
        </w:rPr>
        <w:t xml:space="preserve"> 4.1</w:t>
      </w:r>
      <w:r w:rsidR="00911D6D" w:rsidRPr="00911D6D">
        <w:rPr>
          <w:rFonts w:asciiTheme="minorHAnsi" w:hAnsiTheme="minorHAnsi"/>
          <w:b/>
          <w:szCs w:val="24"/>
        </w:rPr>
        <w:t xml:space="preserve">, 4.3, 4.4, 4.5, </w:t>
      </w:r>
      <w:r w:rsidRPr="00911D6D">
        <w:rPr>
          <w:rFonts w:asciiTheme="minorHAnsi" w:hAnsiTheme="minorHAnsi"/>
          <w:b/>
          <w:szCs w:val="24"/>
        </w:rPr>
        <w:t>5.1, 5.2</w:t>
      </w:r>
      <w:r w:rsidR="003F2224" w:rsidRPr="00911D6D">
        <w:rPr>
          <w:rFonts w:asciiTheme="minorHAnsi" w:hAnsiTheme="minorHAnsi"/>
          <w:b/>
          <w:szCs w:val="24"/>
        </w:rPr>
        <w:t>, 6.1, 6.2, 6.3</w:t>
      </w:r>
      <w:r w:rsidR="00911D6D" w:rsidRPr="00911D6D">
        <w:rPr>
          <w:rFonts w:asciiTheme="minorHAnsi" w:hAnsiTheme="minorHAnsi"/>
          <w:b/>
          <w:szCs w:val="24"/>
        </w:rPr>
        <w:t>, 7.1, 7.2</w:t>
      </w:r>
      <w:r w:rsidRPr="00911D6D">
        <w:rPr>
          <w:rFonts w:asciiTheme="minorHAnsi" w:hAnsiTheme="minorHAnsi"/>
          <w:b/>
          <w:szCs w:val="24"/>
        </w:rPr>
        <w:t xml:space="preserve"> </w:t>
      </w:r>
      <w:proofErr w:type="spellStart"/>
      <w:r w:rsidRPr="00911D6D">
        <w:rPr>
          <w:rFonts w:asciiTheme="minorHAnsi" w:hAnsiTheme="minorHAnsi"/>
          <w:b/>
          <w:szCs w:val="24"/>
        </w:rPr>
        <w:t>pkt</w:t>
      </w:r>
      <w:proofErr w:type="spellEnd"/>
      <w:r w:rsidRPr="00911D6D">
        <w:rPr>
          <w:rFonts w:asciiTheme="minorHAnsi" w:hAnsiTheme="minorHAnsi"/>
          <w:b/>
          <w:szCs w:val="24"/>
        </w:rPr>
        <w:t xml:space="preserve"> 18</w:t>
      </w:r>
    </w:p>
    <w:p w:rsidR="0011000F" w:rsidRPr="00911D6D" w:rsidRDefault="008D6A59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– usunięcie zapisów dot. ograniczenia stosowania zaliczek w projektach z pomocą publiczną</w:t>
      </w:r>
    </w:p>
    <w:p w:rsidR="00FA1D9A" w:rsidRPr="00911D6D" w:rsidRDefault="00FA1D9A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962A1" w:rsidRDefault="008D6A59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Karta Działania 5.1, 5.2 pkt 23 </w:t>
      </w:r>
    </w:p>
    <w:p w:rsidR="008D6A59" w:rsidRPr="00911D6D" w:rsidRDefault="008D6A59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– wyłączenie minimalnej wartości projektów dla trybu pozakonkursowego.</w:t>
      </w:r>
    </w:p>
    <w:p w:rsidR="003D47EB" w:rsidRPr="00911D6D" w:rsidRDefault="003D47EB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962A1" w:rsidRDefault="009E645A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Karta Działania 5.2</w:t>
      </w:r>
      <w:r w:rsidR="003D47EB" w:rsidRPr="00911D6D">
        <w:rPr>
          <w:rFonts w:asciiTheme="minorHAnsi" w:hAnsiTheme="minorHAnsi"/>
          <w:b/>
          <w:szCs w:val="24"/>
        </w:rPr>
        <w:t xml:space="preserve"> pkt 10 </w:t>
      </w:r>
    </w:p>
    <w:p w:rsidR="003D47EB" w:rsidRDefault="003D47EB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realokacja środków w kwocie 670 000 euro z poddziałania 5.2.1. do podziałania 5.2.3</w:t>
      </w:r>
      <w:r w:rsidR="00843327" w:rsidRPr="00911D6D">
        <w:rPr>
          <w:rFonts w:asciiTheme="minorHAnsi" w:hAnsiTheme="minorHAnsi"/>
          <w:szCs w:val="24"/>
        </w:rPr>
        <w:t xml:space="preserve"> w związku decyzją dotyczącą zwiększenia dofinansowania w wybranym projekcie pozakonkursowym "Budowa przystanków kolejowych w ciągu linii kolejowej Wrocław-Jelenia Góra nr 274 i 311/ Kolei Aglomeracyjnej".</w:t>
      </w:r>
    </w:p>
    <w:p w:rsidR="00C31254" w:rsidRPr="00911D6D" w:rsidRDefault="00C31254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31254" w:rsidRDefault="00C31254" w:rsidP="00C31254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Karta Działania </w:t>
      </w:r>
      <w:r>
        <w:rPr>
          <w:rFonts w:asciiTheme="minorHAnsi" w:hAnsiTheme="minorHAnsi"/>
          <w:b/>
          <w:szCs w:val="24"/>
        </w:rPr>
        <w:t>6</w:t>
      </w:r>
      <w:r w:rsidRPr="00911D6D">
        <w:rPr>
          <w:rFonts w:asciiTheme="minorHAnsi" w:hAnsiTheme="minorHAnsi"/>
          <w:b/>
          <w:szCs w:val="24"/>
        </w:rPr>
        <w:t>.</w:t>
      </w:r>
      <w:r>
        <w:rPr>
          <w:rFonts w:asciiTheme="minorHAnsi" w:hAnsiTheme="minorHAnsi"/>
          <w:b/>
          <w:szCs w:val="24"/>
        </w:rPr>
        <w:t>1 oraz 6.3</w:t>
      </w:r>
      <w:r w:rsidRPr="00911D6D">
        <w:rPr>
          <w:rFonts w:asciiTheme="minorHAnsi" w:hAnsiTheme="minorHAnsi"/>
          <w:b/>
          <w:szCs w:val="24"/>
        </w:rPr>
        <w:t xml:space="preserve"> </w:t>
      </w:r>
      <w:proofErr w:type="spellStart"/>
      <w:r w:rsidRPr="00911D6D">
        <w:rPr>
          <w:rFonts w:asciiTheme="minorHAnsi" w:hAnsiTheme="minorHAnsi"/>
          <w:b/>
          <w:szCs w:val="24"/>
        </w:rPr>
        <w:t>pkt</w:t>
      </w:r>
      <w:proofErr w:type="spellEnd"/>
      <w:r w:rsidRPr="00911D6D">
        <w:rPr>
          <w:rFonts w:asciiTheme="minorHAnsi" w:hAnsiTheme="minorHAnsi"/>
          <w:b/>
          <w:szCs w:val="24"/>
        </w:rPr>
        <w:t xml:space="preserve"> 10 </w:t>
      </w:r>
    </w:p>
    <w:p w:rsidR="00C31254" w:rsidRDefault="00C31254" w:rsidP="00C31254">
      <w:pPr>
        <w:spacing w:line="276" w:lineRule="auto"/>
        <w:jc w:val="both"/>
        <w:rPr>
          <w:rFonts w:asciiTheme="minorHAnsi" w:hAnsiTheme="minorHAnsi"/>
          <w:szCs w:val="24"/>
        </w:rPr>
      </w:pPr>
      <w:r w:rsidRPr="004F6A5D">
        <w:rPr>
          <w:rFonts w:asciiTheme="minorHAnsi" w:hAnsiTheme="minorHAnsi"/>
          <w:szCs w:val="24"/>
        </w:rPr>
        <w:t xml:space="preserve">- zmiana </w:t>
      </w:r>
      <w:r>
        <w:rPr>
          <w:rFonts w:asciiTheme="minorHAnsi" w:hAnsiTheme="minorHAnsi"/>
          <w:szCs w:val="24"/>
        </w:rPr>
        <w:t xml:space="preserve">wysokości alokacji w związku z </w:t>
      </w:r>
      <w:r w:rsidRPr="00911D6D">
        <w:rPr>
          <w:rFonts w:asciiTheme="minorHAnsi" w:hAnsiTheme="minorHAnsi"/>
          <w:szCs w:val="24"/>
        </w:rPr>
        <w:t>realokacj</w:t>
      </w:r>
      <w:r>
        <w:rPr>
          <w:rFonts w:asciiTheme="minorHAnsi" w:hAnsiTheme="minorHAnsi"/>
          <w:szCs w:val="24"/>
        </w:rPr>
        <w:t>ą</w:t>
      </w:r>
      <w:r w:rsidRPr="00911D6D">
        <w:rPr>
          <w:rFonts w:asciiTheme="minorHAnsi" w:hAnsiTheme="minorHAnsi"/>
          <w:szCs w:val="24"/>
        </w:rPr>
        <w:t xml:space="preserve"> środków w kwocie </w:t>
      </w:r>
      <w:r w:rsidRPr="002C24F5">
        <w:rPr>
          <w:rFonts w:ascii="Calibri" w:eastAsia="Times New Roman" w:hAnsi="Calibri"/>
          <w:bCs/>
          <w:color w:val="000000"/>
          <w:sz w:val="22"/>
          <w:szCs w:val="22"/>
          <w:lang w:eastAsia="pl-PL"/>
        </w:rPr>
        <w:t>601 632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</w:t>
      </w:r>
      <w:r w:rsidRPr="00911D6D">
        <w:rPr>
          <w:rFonts w:asciiTheme="minorHAnsi" w:hAnsiTheme="minorHAnsi"/>
          <w:szCs w:val="24"/>
        </w:rPr>
        <w:t xml:space="preserve">euro z </w:t>
      </w:r>
      <w:proofErr w:type="spellStart"/>
      <w:r>
        <w:rPr>
          <w:rFonts w:asciiTheme="minorHAnsi" w:hAnsiTheme="minorHAnsi"/>
          <w:szCs w:val="24"/>
        </w:rPr>
        <w:t>P</w:t>
      </w:r>
      <w:r w:rsidRPr="00911D6D">
        <w:rPr>
          <w:rFonts w:asciiTheme="minorHAnsi" w:hAnsiTheme="minorHAnsi"/>
          <w:szCs w:val="24"/>
        </w:rPr>
        <w:t>oddziałania</w:t>
      </w:r>
      <w:proofErr w:type="spellEnd"/>
      <w:r w:rsidRPr="00911D6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6</w:t>
      </w:r>
      <w:r w:rsidRPr="00911D6D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1</w:t>
      </w:r>
      <w:r w:rsidRPr="00911D6D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3</w:t>
      </w:r>
      <w:r w:rsidRPr="00911D6D">
        <w:rPr>
          <w:rFonts w:asciiTheme="minorHAnsi" w:hAnsiTheme="minorHAnsi"/>
          <w:szCs w:val="24"/>
        </w:rPr>
        <w:t xml:space="preserve"> do </w:t>
      </w:r>
      <w:r>
        <w:rPr>
          <w:rFonts w:asciiTheme="minorHAnsi" w:hAnsiTheme="minorHAnsi"/>
          <w:szCs w:val="24"/>
        </w:rPr>
        <w:t>P</w:t>
      </w:r>
      <w:r w:rsidRPr="00911D6D">
        <w:rPr>
          <w:rFonts w:asciiTheme="minorHAnsi" w:hAnsiTheme="minorHAnsi"/>
          <w:szCs w:val="24"/>
        </w:rPr>
        <w:t xml:space="preserve">odziałania </w:t>
      </w:r>
      <w:r>
        <w:rPr>
          <w:rFonts w:asciiTheme="minorHAnsi" w:hAnsiTheme="minorHAnsi"/>
          <w:szCs w:val="24"/>
        </w:rPr>
        <w:t>6</w:t>
      </w:r>
      <w:r w:rsidRPr="00911D6D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3</w:t>
      </w:r>
      <w:r w:rsidRPr="00911D6D">
        <w:rPr>
          <w:rFonts w:asciiTheme="minorHAnsi" w:hAnsiTheme="minorHAnsi"/>
          <w:szCs w:val="24"/>
        </w:rPr>
        <w:t xml:space="preserve">.3 </w:t>
      </w:r>
      <w:r w:rsidRPr="002C24F5">
        <w:rPr>
          <w:rFonts w:asciiTheme="minorHAnsi" w:hAnsiTheme="minorHAnsi"/>
          <w:szCs w:val="24"/>
        </w:rPr>
        <w:t>na zabezpieczenie projektów w procedurze odwoławczej</w:t>
      </w:r>
      <w:r>
        <w:rPr>
          <w:rFonts w:asciiTheme="minorHAnsi" w:hAnsiTheme="minorHAnsi"/>
          <w:szCs w:val="24"/>
        </w:rPr>
        <w:t xml:space="preserve">. </w:t>
      </w:r>
    </w:p>
    <w:p w:rsidR="00B76FD2" w:rsidRPr="00911D6D" w:rsidRDefault="00B76FD2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76FD2" w:rsidRPr="00911D6D" w:rsidRDefault="00B76FD2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Karta Działania 9.1 pkt 5, 7, 14: </w:t>
      </w:r>
    </w:p>
    <w:p w:rsidR="00B76FD2" w:rsidRPr="00D8544A" w:rsidRDefault="00B76FD2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D8544A">
        <w:rPr>
          <w:rFonts w:asciiTheme="minorHAnsi" w:hAnsiTheme="minorHAnsi"/>
          <w:szCs w:val="24"/>
        </w:rPr>
        <w:t>- zmiana dotycząca dostosowania zapisów do zaktualizowanych wytycznych CT9 oraz doprecyzowanie zapisów.</w:t>
      </w:r>
    </w:p>
    <w:p w:rsidR="00B76FD2" w:rsidRPr="00911D6D" w:rsidRDefault="00B76FD2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B76FD2" w:rsidRPr="00911D6D" w:rsidRDefault="00B76FD2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Karta Działania 9.2 </w:t>
      </w:r>
      <w:proofErr w:type="spellStart"/>
      <w:r w:rsidRPr="00911D6D">
        <w:rPr>
          <w:rFonts w:asciiTheme="minorHAnsi" w:hAnsiTheme="minorHAnsi"/>
          <w:b/>
          <w:szCs w:val="24"/>
        </w:rPr>
        <w:t>pkt</w:t>
      </w:r>
      <w:proofErr w:type="spellEnd"/>
      <w:r w:rsidRPr="00911D6D">
        <w:rPr>
          <w:rFonts w:asciiTheme="minorHAnsi" w:hAnsiTheme="minorHAnsi"/>
          <w:b/>
          <w:szCs w:val="24"/>
        </w:rPr>
        <w:t xml:space="preserve"> 5, 7</w:t>
      </w:r>
      <w:r w:rsidR="00832425">
        <w:rPr>
          <w:rFonts w:asciiTheme="minorHAnsi" w:hAnsiTheme="minorHAnsi"/>
          <w:b/>
          <w:szCs w:val="24"/>
        </w:rPr>
        <w:t>, 14</w:t>
      </w:r>
      <w:r w:rsidRPr="00911D6D">
        <w:rPr>
          <w:rFonts w:asciiTheme="minorHAnsi" w:hAnsiTheme="minorHAnsi"/>
          <w:b/>
          <w:szCs w:val="24"/>
        </w:rPr>
        <w:t>:</w:t>
      </w:r>
    </w:p>
    <w:p w:rsidR="00B76FD2" w:rsidRPr="00D8544A" w:rsidRDefault="00B76FD2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D8544A">
        <w:rPr>
          <w:rFonts w:asciiTheme="minorHAnsi" w:hAnsiTheme="minorHAnsi"/>
          <w:szCs w:val="24"/>
        </w:rPr>
        <w:t xml:space="preserve"> - zmiana dotycząca dostosowania zapisów do zaktualizowanych wytycznych CT9 oraz doprecyzowanie zapisów.</w:t>
      </w:r>
    </w:p>
    <w:p w:rsidR="00B76FD2" w:rsidRPr="00911D6D" w:rsidRDefault="00B76FD2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8544A" w:rsidRPr="00D8544A" w:rsidRDefault="00D8544A" w:rsidP="00B962A1">
      <w:pPr>
        <w:pStyle w:val="Tekstkomentarza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bookmarkStart w:id="3" w:name="_GoBack"/>
      <w:bookmarkEnd w:id="3"/>
      <w:r w:rsidRPr="00D8544A">
        <w:rPr>
          <w:rFonts w:asciiTheme="minorHAnsi" w:hAnsiTheme="minorHAnsi"/>
          <w:b/>
          <w:sz w:val="24"/>
          <w:szCs w:val="24"/>
        </w:rPr>
        <w:t xml:space="preserve">Karta Działania 9.2, i 9.3  </w:t>
      </w:r>
      <w:proofErr w:type="spellStart"/>
      <w:r w:rsidRPr="00D8544A">
        <w:rPr>
          <w:rFonts w:asciiTheme="minorHAnsi" w:hAnsiTheme="minorHAnsi"/>
          <w:b/>
          <w:sz w:val="24"/>
          <w:szCs w:val="24"/>
        </w:rPr>
        <w:t>pkt</w:t>
      </w:r>
      <w:proofErr w:type="spellEnd"/>
      <w:r w:rsidRPr="00D8544A">
        <w:rPr>
          <w:rFonts w:asciiTheme="minorHAnsi" w:hAnsiTheme="minorHAnsi"/>
          <w:b/>
          <w:sz w:val="24"/>
          <w:szCs w:val="24"/>
        </w:rPr>
        <w:t xml:space="preserve"> 10:</w:t>
      </w:r>
    </w:p>
    <w:p w:rsidR="00D8544A" w:rsidRPr="00D8544A" w:rsidRDefault="00B962A1" w:rsidP="00B962A1">
      <w:pPr>
        <w:pStyle w:val="Tekstkomentarza"/>
        <w:spacing w:line="276" w:lineRule="auto"/>
        <w:jc w:val="both"/>
        <w:rPr>
          <w:rFonts w:asciiTheme="minorHAnsi" w:eastAsiaTheme="minorHAnsi" w:hAnsiTheme="minorHAnsi" w:cs="MS Sans Serif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D8544A" w:rsidRPr="00D8544A">
        <w:rPr>
          <w:rFonts w:asciiTheme="minorHAnsi" w:hAnsiTheme="minorHAnsi"/>
          <w:sz w:val="24"/>
          <w:szCs w:val="24"/>
        </w:rPr>
        <w:t xml:space="preserve">zmiana dotycząca wysokości alokacji </w:t>
      </w:r>
      <w:r w:rsidR="00D8544A" w:rsidRPr="00D8544A">
        <w:rPr>
          <w:rFonts w:asciiTheme="minorHAnsi" w:eastAsiaTheme="minorHAnsi" w:hAnsiTheme="minorHAnsi" w:cs="MS Sans Serif"/>
          <w:sz w:val="24"/>
          <w:szCs w:val="24"/>
        </w:rPr>
        <w:t xml:space="preserve">- Kwota 2 000 000 EUR została przeniesiona do Działania 9.2  z Działania 9.3  z uwagi na duże zapotrzebowanie w regionie na </w:t>
      </w:r>
      <w:proofErr w:type="spellStart"/>
      <w:r w:rsidR="00D8544A" w:rsidRPr="00D8544A">
        <w:rPr>
          <w:rFonts w:asciiTheme="minorHAnsi" w:eastAsiaTheme="minorHAnsi" w:hAnsiTheme="minorHAnsi" w:cs="MS Sans Serif"/>
          <w:sz w:val="24"/>
          <w:szCs w:val="24"/>
        </w:rPr>
        <w:t>wsparcie</w:t>
      </w:r>
      <w:proofErr w:type="spellEnd"/>
      <w:r w:rsidR="00D8544A" w:rsidRPr="00D8544A">
        <w:rPr>
          <w:rFonts w:asciiTheme="minorHAnsi" w:eastAsiaTheme="minorHAnsi" w:hAnsiTheme="minorHAnsi" w:cs="MS Sans Serif"/>
          <w:sz w:val="24"/>
          <w:szCs w:val="24"/>
        </w:rPr>
        <w:t xml:space="preserve"> na usługi asystenckie i opiekuńcze nad osobami niesamodzielnymi, świadczone w społeczności lokalnej.</w:t>
      </w:r>
    </w:p>
    <w:p w:rsidR="00894B81" w:rsidRPr="00911D6D" w:rsidRDefault="00894B81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Karta Działania 10.1 pkt. 5:</w:t>
      </w: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w typie projektu A zastąpiono sformułowanie „alternatywne formy opieki nad dziećmi” na „inne formy wychowania przedszkolnego”</w:t>
      </w:r>
      <w:r w:rsidR="00AA5441" w:rsidRPr="00911D6D">
        <w:rPr>
          <w:rFonts w:asciiTheme="minorHAnsi" w:hAnsiTheme="minorHAnsi"/>
          <w:szCs w:val="24"/>
        </w:rPr>
        <w:t>;</w:t>
      </w: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w typie projektu B i typie projektu C zaktualizowano formy wsparcia dostosowując je do zaktualizowanych Wytycznych w zakresie edukacji</w:t>
      </w:r>
      <w:r w:rsidR="00AA5441" w:rsidRPr="00911D6D">
        <w:rPr>
          <w:rFonts w:asciiTheme="minorHAnsi" w:hAnsiTheme="minorHAnsi"/>
          <w:szCs w:val="24"/>
        </w:rPr>
        <w:t xml:space="preserve"> (zastąpienie sformułowania „kompetencje kluczowe” sformułowaniem „kompetencje kluczowe i umiejętności uniwersalne niezbędne na rynku pracy”);</w:t>
      </w: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zmieniono zapis dotyczący preferencji dostosowując je do zaktualizowanych Wytycznych w zakresie edukacji</w:t>
      </w:r>
      <w:r w:rsidR="00AA5441" w:rsidRPr="00911D6D">
        <w:rPr>
          <w:rFonts w:asciiTheme="minorHAnsi" w:hAnsiTheme="minorHAnsi"/>
          <w:szCs w:val="24"/>
        </w:rPr>
        <w:t>;</w:t>
      </w:r>
    </w:p>
    <w:p w:rsidR="00911D6D" w:rsidRPr="00911D6D" w:rsidRDefault="00911D6D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Karta Działania 10.1 pkt. 14:</w:t>
      </w: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doprecyzowano zapis dostosowując je do zaktualizowanych Wytycznych w zakresie edukacji</w:t>
      </w:r>
      <w:r w:rsidR="00AA5441" w:rsidRPr="00911D6D">
        <w:rPr>
          <w:rFonts w:asciiTheme="minorHAnsi" w:hAnsiTheme="minorHAnsi"/>
          <w:szCs w:val="24"/>
        </w:rPr>
        <w:t>.</w:t>
      </w:r>
    </w:p>
    <w:p w:rsidR="00911D6D" w:rsidRDefault="00911D6D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31254" w:rsidRPr="00911D6D" w:rsidRDefault="00C31254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lastRenderedPageBreak/>
        <w:t>Karta Działania 10.2 pkt. 5:</w:t>
      </w: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w typie projektu A doprecyzowano zapis dostosowując je do zaktualizowanych Wytycznych w zakresie edukacji (zastąpienie sformułowania „kompetencje kluczowe” sformułowaniem „kompetencje kluczowe i umiejętności uniwersalne niezbędne na rynku pracy”)</w:t>
      </w:r>
      <w:r w:rsidR="00AA5441" w:rsidRPr="00911D6D">
        <w:rPr>
          <w:rFonts w:asciiTheme="minorHAnsi" w:hAnsiTheme="minorHAnsi"/>
          <w:szCs w:val="24"/>
        </w:rPr>
        <w:t>;</w:t>
      </w: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w typie projektu B doprecyzowano zapis dostosowując je do zaktualizowanych Wytycznych w zakresie edukacji (usunięcie odniesienia do przedmiotów matematyczno-przyrodniczych na rzecz wprowadzenia sformułowania „kompetencje matematyczno-przyrodnicze”)</w:t>
      </w:r>
      <w:r w:rsidR="00AA5441" w:rsidRPr="00911D6D">
        <w:rPr>
          <w:rFonts w:asciiTheme="minorHAnsi" w:hAnsiTheme="minorHAnsi"/>
          <w:szCs w:val="24"/>
        </w:rPr>
        <w:t>;</w:t>
      </w: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w typie projektu C usunięto odniesienie do konkretnych przedmiotów szkolnych, dostosowując zapis do zaktualizowanych Wytycznych w zakresie edukacji</w:t>
      </w:r>
      <w:r w:rsidR="00AA5441" w:rsidRPr="00911D6D">
        <w:rPr>
          <w:rFonts w:asciiTheme="minorHAnsi" w:hAnsiTheme="minorHAnsi"/>
          <w:szCs w:val="24"/>
        </w:rPr>
        <w:t>;</w:t>
      </w: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w typie projektu D drobne doprecyzowania dostosowujące do zaktualizowanych Wytycznych w zakresie edukacji</w:t>
      </w:r>
      <w:r w:rsidR="00AA5441" w:rsidRPr="00911D6D">
        <w:rPr>
          <w:rFonts w:asciiTheme="minorHAnsi" w:hAnsiTheme="minorHAnsi"/>
          <w:szCs w:val="24"/>
        </w:rPr>
        <w:t>;</w:t>
      </w:r>
    </w:p>
    <w:p w:rsidR="00B74F3C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w typie projektu G doprecyzowano zapis dostosowując je do zaktualizowanych Wytycznych w zakresie edukacji (zastąpienie sformułowania „kompetencje kluczowe” sformułowaniem „kompetencje kluczowe i umiejętności uniwersalne niezbędne na rynku pracy”)</w:t>
      </w:r>
      <w:r w:rsidR="00AA5441" w:rsidRPr="00911D6D">
        <w:rPr>
          <w:rFonts w:asciiTheme="minorHAnsi" w:hAnsiTheme="minorHAnsi"/>
          <w:szCs w:val="24"/>
        </w:rPr>
        <w:t>;</w:t>
      </w:r>
    </w:p>
    <w:p w:rsidR="005B77C1" w:rsidRPr="00911D6D" w:rsidRDefault="005B77C1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74F3C" w:rsidRPr="00911D6D" w:rsidRDefault="00B74F3C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usunięto preferencję dla szkół odnoszących najsłabsze wyniki edukacyjne jako nieaktualną preferencję zgodnie ze zaktualizowanymi Wytycznymi w zakresie edukacji</w:t>
      </w:r>
      <w:r w:rsidR="00AA5441" w:rsidRPr="00911D6D">
        <w:rPr>
          <w:rFonts w:asciiTheme="minorHAnsi" w:hAnsiTheme="minorHAnsi"/>
          <w:szCs w:val="24"/>
        </w:rPr>
        <w:t>;</w:t>
      </w:r>
    </w:p>
    <w:p w:rsidR="00911D6D" w:rsidRPr="00911D6D" w:rsidRDefault="00911D6D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A5441" w:rsidRPr="00911D6D" w:rsidRDefault="00AA5441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Karta Działania 10.2 pkt. 14:</w:t>
      </w:r>
    </w:p>
    <w:p w:rsidR="00AA5441" w:rsidRPr="00911D6D" w:rsidRDefault="00AA5441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- doprecyzowano zapis dotyczący indywidualizacji nauczania zgodnie z brzmieniem ze zaktualizowanych Wytycznych w zakresie edukacji.</w:t>
      </w:r>
    </w:p>
    <w:p w:rsidR="00B74F3C" w:rsidRPr="00911D6D" w:rsidRDefault="00B74F3C" w:rsidP="00B962A1">
      <w:pPr>
        <w:spacing w:line="276" w:lineRule="auto"/>
        <w:jc w:val="center"/>
        <w:rPr>
          <w:rFonts w:asciiTheme="minorHAnsi" w:hAnsiTheme="minorHAnsi"/>
          <w:szCs w:val="24"/>
        </w:rPr>
      </w:pPr>
    </w:p>
    <w:p w:rsidR="00894B81" w:rsidRPr="00911D6D" w:rsidRDefault="00894B81" w:rsidP="00B962A1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III. Indykatywny plan finansowy</w:t>
      </w:r>
    </w:p>
    <w:p w:rsidR="00142530" w:rsidRPr="00911D6D" w:rsidRDefault="00142530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911D6D" w:rsidRPr="00911D6D" w:rsidRDefault="00911D6D" w:rsidP="00B962A1">
      <w:pPr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Zmiany dotyczą realokacji dla </w:t>
      </w:r>
      <w:proofErr w:type="spellStart"/>
      <w:r w:rsidRPr="00911D6D">
        <w:rPr>
          <w:rFonts w:asciiTheme="minorHAnsi" w:hAnsiTheme="minorHAnsi"/>
          <w:szCs w:val="24"/>
        </w:rPr>
        <w:t>poddziałania</w:t>
      </w:r>
      <w:proofErr w:type="spellEnd"/>
      <w:r w:rsidRPr="00911D6D">
        <w:rPr>
          <w:rFonts w:asciiTheme="minorHAnsi" w:hAnsiTheme="minorHAnsi"/>
          <w:szCs w:val="24"/>
        </w:rPr>
        <w:t xml:space="preserve"> 1.3.1, 1.3.3, 5.2.1, 5.2.3, </w:t>
      </w:r>
      <w:r w:rsidR="004E3EF2">
        <w:rPr>
          <w:rFonts w:asciiTheme="minorHAnsi" w:hAnsiTheme="minorHAnsi"/>
          <w:szCs w:val="24"/>
        </w:rPr>
        <w:t xml:space="preserve">6.1.3, 6.3.3, </w:t>
      </w:r>
      <w:r w:rsidRPr="00911D6D">
        <w:rPr>
          <w:rFonts w:asciiTheme="minorHAnsi" w:hAnsiTheme="minorHAnsi"/>
          <w:szCs w:val="24"/>
        </w:rPr>
        <w:t>9.1.1, 9.2.1 i działania 8.2,</w:t>
      </w:r>
      <w:r w:rsidR="004E3EF2">
        <w:rPr>
          <w:rFonts w:asciiTheme="minorHAnsi" w:hAnsiTheme="minorHAnsi"/>
          <w:szCs w:val="24"/>
        </w:rPr>
        <w:t xml:space="preserve"> </w:t>
      </w:r>
      <w:r w:rsidR="004F0201">
        <w:rPr>
          <w:rFonts w:asciiTheme="minorHAnsi" w:hAnsiTheme="minorHAnsi"/>
          <w:szCs w:val="24"/>
        </w:rPr>
        <w:t xml:space="preserve">6.1, 6.3, </w:t>
      </w:r>
      <w:r w:rsidRPr="00911D6D">
        <w:rPr>
          <w:rFonts w:asciiTheme="minorHAnsi" w:hAnsiTheme="minorHAnsi"/>
          <w:szCs w:val="24"/>
        </w:rPr>
        <w:t xml:space="preserve">9.1 i 9.3. </w:t>
      </w:r>
    </w:p>
    <w:p w:rsidR="00911D6D" w:rsidRPr="00911D6D" w:rsidRDefault="00911D6D" w:rsidP="00B962A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911D6D" w:rsidRPr="00911D6D" w:rsidRDefault="00911D6D" w:rsidP="00B962A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Oś 1:</w:t>
      </w:r>
    </w:p>
    <w:p w:rsidR="00911D6D" w:rsidRPr="00911D6D" w:rsidRDefault="00911D6D" w:rsidP="00B962A1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- </w:t>
      </w:r>
      <w:proofErr w:type="spellStart"/>
      <w:r w:rsidRPr="00911D6D">
        <w:rPr>
          <w:rFonts w:asciiTheme="minorHAnsi" w:hAnsiTheme="minorHAnsi"/>
          <w:b/>
          <w:szCs w:val="24"/>
        </w:rPr>
        <w:t>Poddziałanie</w:t>
      </w:r>
      <w:proofErr w:type="spellEnd"/>
      <w:r w:rsidRPr="00911D6D">
        <w:rPr>
          <w:rFonts w:asciiTheme="minorHAnsi" w:hAnsiTheme="minorHAnsi"/>
          <w:b/>
          <w:szCs w:val="24"/>
        </w:rPr>
        <w:t xml:space="preserve"> 1.3.1</w:t>
      </w:r>
    </w:p>
    <w:p w:rsidR="00911D6D" w:rsidRPr="00911D6D" w:rsidRDefault="00911D6D" w:rsidP="00B962A1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UE ogółem i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EFRR do kwoty 26 412 612,00 EUR; krajowe środki prywatne do kwoty 4 661 049,00 EUR; finansowanie ogółem do kwoty 31 073 661,00 EUR.</w:t>
      </w:r>
    </w:p>
    <w:p w:rsidR="00911D6D" w:rsidRPr="00911D6D" w:rsidRDefault="00911D6D" w:rsidP="00B962A1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- </w:t>
      </w:r>
      <w:proofErr w:type="spellStart"/>
      <w:r w:rsidRPr="00911D6D">
        <w:rPr>
          <w:rFonts w:asciiTheme="minorHAnsi" w:hAnsiTheme="minorHAnsi"/>
          <w:b/>
          <w:szCs w:val="24"/>
        </w:rPr>
        <w:t>Poddziałenie</w:t>
      </w:r>
      <w:proofErr w:type="spellEnd"/>
      <w:r w:rsidRPr="00911D6D">
        <w:rPr>
          <w:rFonts w:asciiTheme="minorHAnsi" w:hAnsiTheme="minorHAnsi"/>
          <w:b/>
          <w:szCs w:val="24"/>
        </w:rPr>
        <w:t xml:space="preserve"> 1.3.3</w:t>
      </w:r>
    </w:p>
    <w:p w:rsidR="00911D6D" w:rsidRDefault="00911D6D" w:rsidP="00B962A1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UE ogółem i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EFRR do kwoty 6 237 807,00 EUR; krajowe środki prywatne do kwoty 1 100 78</w:t>
      </w:r>
      <w:r w:rsidR="003F7FC9">
        <w:rPr>
          <w:rFonts w:asciiTheme="minorHAnsi" w:hAnsiTheme="minorHAnsi"/>
          <w:szCs w:val="24"/>
        </w:rPr>
        <w:t>9</w:t>
      </w:r>
      <w:r w:rsidRPr="00911D6D">
        <w:rPr>
          <w:rFonts w:asciiTheme="minorHAnsi" w:hAnsiTheme="minorHAnsi"/>
          <w:szCs w:val="24"/>
        </w:rPr>
        <w:t>,00 EUR; finansowanie ogółem do kwoty 7 338 59</w:t>
      </w:r>
      <w:r w:rsidR="003F7FC9">
        <w:rPr>
          <w:rFonts w:asciiTheme="minorHAnsi" w:hAnsiTheme="minorHAnsi"/>
          <w:szCs w:val="24"/>
        </w:rPr>
        <w:t>6</w:t>
      </w:r>
      <w:r w:rsidRPr="00911D6D">
        <w:rPr>
          <w:rFonts w:asciiTheme="minorHAnsi" w:hAnsiTheme="minorHAnsi"/>
          <w:szCs w:val="24"/>
        </w:rPr>
        <w:t>,00 EUR.</w:t>
      </w:r>
    </w:p>
    <w:p w:rsidR="00911D6D" w:rsidRPr="00911D6D" w:rsidRDefault="00911D6D" w:rsidP="00B962A1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</w:p>
    <w:p w:rsidR="00911D6D" w:rsidRPr="00911D6D" w:rsidRDefault="00911D6D" w:rsidP="00B962A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b/>
          <w:szCs w:val="24"/>
        </w:rPr>
        <w:t xml:space="preserve">Oś 5: </w:t>
      </w:r>
    </w:p>
    <w:p w:rsidR="00911D6D" w:rsidRPr="00911D6D" w:rsidRDefault="00911D6D" w:rsidP="00B962A1">
      <w:pPr>
        <w:pStyle w:val="Akapitzlist"/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- </w:t>
      </w:r>
      <w:proofErr w:type="spellStart"/>
      <w:r w:rsidRPr="00911D6D">
        <w:rPr>
          <w:rFonts w:asciiTheme="minorHAnsi" w:hAnsiTheme="minorHAnsi"/>
          <w:b/>
          <w:szCs w:val="24"/>
        </w:rPr>
        <w:t>Poddziałanie</w:t>
      </w:r>
      <w:proofErr w:type="spellEnd"/>
      <w:r w:rsidRPr="00911D6D">
        <w:rPr>
          <w:rFonts w:asciiTheme="minorHAnsi" w:hAnsiTheme="minorHAnsi"/>
          <w:b/>
          <w:szCs w:val="24"/>
        </w:rPr>
        <w:t xml:space="preserve"> 5.2.1</w:t>
      </w:r>
    </w:p>
    <w:p w:rsidR="00911D6D" w:rsidRPr="00911D6D" w:rsidRDefault="00911D6D" w:rsidP="00B962A1">
      <w:pPr>
        <w:pStyle w:val="Akapitzlist"/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UE ogółem i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EFRR do kwoty 110 833 269,00 EUR; krajowe środki publiczne Inne do kwoty 8 942 391,00 EUR; krajowe </w:t>
      </w:r>
      <w:r w:rsidRPr="00911D6D">
        <w:rPr>
          <w:rFonts w:asciiTheme="minorHAnsi" w:hAnsiTheme="minorHAnsi"/>
          <w:szCs w:val="24"/>
        </w:rPr>
        <w:lastRenderedPageBreak/>
        <w:t>środki prywatne do kwoty 6 447 010,00 EUR; finansowanie ogółem do kwoty 126 222 670,00 EUR.</w:t>
      </w:r>
    </w:p>
    <w:p w:rsidR="00911D6D" w:rsidRPr="00911D6D" w:rsidRDefault="00911D6D" w:rsidP="00B962A1">
      <w:pPr>
        <w:pStyle w:val="Akapitzlist"/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- </w:t>
      </w:r>
      <w:proofErr w:type="spellStart"/>
      <w:r w:rsidRPr="00911D6D">
        <w:rPr>
          <w:rFonts w:asciiTheme="minorHAnsi" w:hAnsiTheme="minorHAnsi"/>
          <w:b/>
          <w:szCs w:val="24"/>
        </w:rPr>
        <w:t>Poddziałenie</w:t>
      </w:r>
      <w:proofErr w:type="spellEnd"/>
      <w:r w:rsidRPr="00911D6D">
        <w:rPr>
          <w:rFonts w:asciiTheme="minorHAnsi" w:hAnsiTheme="minorHAnsi"/>
          <w:b/>
          <w:szCs w:val="24"/>
        </w:rPr>
        <w:t xml:space="preserve"> 5.2.3</w:t>
      </w:r>
    </w:p>
    <w:p w:rsidR="00911D6D" w:rsidRDefault="00911D6D" w:rsidP="00B962A1">
      <w:pPr>
        <w:pStyle w:val="Akapitzlist"/>
        <w:spacing w:line="276" w:lineRule="auto"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UE ogółem i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EFRR do kwoty 3 670 000,00 EUR; krajowe środki publiczne Inne do kwoty 319 141,00 EUR; krajowe środki prywatne do kwoty 229 934,00 EUR; finansowanie ogółem do kwoty 4 219 075,00 EUR.</w:t>
      </w:r>
    </w:p>
    <w:p w:rsidR="00C31254" w:rsidRDefault="00C31254" w:rsidP="00B962A1">
      <w:pPr>
        <w:pStyle w:val="Akapitzlist"/>
        <w:spacing w:line="276" w:lineRule="auto"/>
        <w:jc w:val="both"/>
        <w:rPr>
          <w:rFonts w:asciiTheme="minorHAnsi" w:hAnsiTheme="minorHAnsi"/>
          <w:szCs w:val="24"/>
        </w:rPr>
      </w:pPr>
    </w:p>
    <w:p w:rsidR="004E3EF2" w:rsidRPr="004E3EF2" w:rsidRDefault="004E3EF2" w:rsidP="004E3EF2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/>
          <w:szCs w:val="24"/>
        </w:rPr>
      </w:pPr>
      <w:r w:rsidRPr="004E3EF2">
        <w:rPr>
          <w:rFonts w:asciiTheme="minorHAnsi" w:hAnsiTheme="minorHAnsi"/>
          <w:b/>
          <w:szCs w:val="24"/>
        </w:rPr>
        <w:t xml:space="preserve">Oś 6: </w:t>
      </w:r>
    </w:p>
    <w:p w:rsidR="004E3EF2" w:rsidRPr="004E3EF2" w:rsidRDefault="004E3EF2" w:rsidP="004E3EF2">
      <w:pPr>
        <w:pStyle w:val="Akapitzlist"/>
        <w:spacing w:line="276" w:lineRule="auto"/>
        <w:jc w:val="both"/>
        <w:rPr>
          <w:rFonts w:asciiTheme="minorHAnsi" w:hAnsiTheme="minorHAnsi"/>
          <w:szCs w:val="24"/>
        </w:rPr>
      </w:pPr>
      <w:r w:rsidRPr="004E3EF2">
        <w:rPr>
          <w:rFonts w:asciiTheme="minorHAnsi" w:hAnsiTheme="minorHAnsi"/>
          <w:szCs w:val="24"/>
        </w:rPr>
        <w:t xml:space="preserve">- </w:t>
      </w:r>
      <w:r w:rsidRPr="004E3EF2">
        <w:rPr>
          <w:rFonts w:asciiTheme="minorHAnsi" w:hAnsiTheme="minorHAnsi"/>
          <w:b/>
          <w:szCs w:val="24"/>
        </w:rPr>
        <w:t>Działanie 6.1</w:t>
      </w:r>
    </w:p>
    <w:p w:rsidR="004E3EF2" w:rsidRPr="004E3EF2" w:rsidRDefault="004E3EF2" w:rsidP="004E3EF2">
      <w:pPr>
        <w:spacing w:line="276" w:lineRule="auto"/>
        <w:ind w:left="708"/>
        <w:jc w:val="both"/>
        <w:rPr>
          <w:rFonts w:asciiTheme="minorHAnsi" w:hAnsiTheme="minorHAnsi"/>
          <w:szCs w:val="24"/>
        </w:rPr>
      </w:pPr>
      <w:r w:rsidRPr="004E3EF2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UE ogółem i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EFRR do kwoty </w:t>
      </w:r>
      <w:r w:rsidRPr="004E3EF2">
        <w:rPr>
          <w:rFonts w:asciiTheme="minorHAnsi" w:hAnsiTheme="minorHAnsi"/>
          <w:szCs w:val="24"/>
        </w:rPr>
        <w:br/>
        <w:t>32 405 268,00 EUR; wkład krajowy ogółem do kwoty 5 718 577,00 EUR; krajowych środków publicznych ogółem do kwoty 4 589 018,00 EUR; krajowe środki publiczne budżet JST do kwoty 1 543 908,00 EUR; krajowe środki publiczne Inne do kwoty 2 708 496,00 EUR; krajowe środki prywatne do kwoty 1 129 559,00 EUR; finansowanie ogółem do kwoty 38 123 845,00 EUR.</w:t>
      </w:r>
    </w:p>
    <w:p w:rsidR="004E3EF2" w:rsidRPr="004E3EF2" w:rsidRDefault="004E3EF2" w:rsidP="004E3EF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proofErr w:type="spellStart"/>
      <w:r w:rsidRPr="004E3EF2">
        <w:rPr>
          <w:rFonts w:asciiTheme="minorHAnsi" w:hAnsiTheme="minorHAnsi"/>
          <w:b/>
          <w:szCs w:val="24"/>
        </w:rPr>
        <w:t>Poddziałanie</w:t>
      </w:r>
      <w:proofErr w:type="spellEnd"/>
      <w:r w:rsidRPr="004E3EF2">
        <w:rPr>
          <w:rFonts w:asciiTheme="minorHAnsi" w:hAnsiTheme="minorHAnsi"/>
          <w:b/>
          <w:szCs w:val="24"/>
        </w:rPr>
        <w:t xml:space="preserve"> 6.1.3</w:t>
      </w:r>
    </w:p>
    <w:p w:rsidR="004E3EF2" w:rsidRPr="004E3EF2" w:rsidRDefault="004E3EF2" w:rsidP="004E3EF2">
      <w:pPr>
        <w:spacing w:line="276" w:lineRule="auto"/>
        <w:ind w:left="1800"/>
        <w:jc w:val="both"/>
        <w:rPr>
          <w:rFonts w:asciiTheme="minorHAnsi" w:hAnsiTheme="minorHAnsi"/>
          <w:szCs w:val="24"/>
        </w:rPr>
      </w:pPr>
      <w:r w:rsidRPr="004E3EF2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UE ogółem i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EFRR do kwoty </w:t>
      </w:r>
      <w:r w:rsidRPr="004E3EF2">
        <w:rPr>
          <w:rFonts w:asciiTheme="minorHAnsi" w:hAnsiTheme="minorHAnsi"/>
          <w:szCs w:val="24"/>
        </w:rPr>
        <w:br/>
        <w:t>1 898 368,00 EUR; wkład krajowy ogółem do kwoty 335 007,00 EUR; krajowych środków publicznych ogółem do kwoty 282 162,00 EUR; krajowe środki publiczne budżet JST do kwoty 84 229,00 EUR; krajowe środki publiczne Inne do kwoty 172 437,00 EUR; krajowe środki prywatne do kwoty 52 845,00 EUR; finansowanie ogółem do kwoty 2 233 375,00 EUR.</w:t>
      </w:r>
    </w:p>
    <w:p w:rsidR="004E3EF2" w:rsidRPr="004E3EF2" w:rsidRDefault="004E3EF2" w:rsidP="004E3EF2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4E3EF2" w:rsidRPr="004E3EF2" w:rsidRDefault="004E3EF2" w:rsidP="004E3EF2">
      <w:pPr>
        <w:pStyle w:val="Akapitzlist"/>
        <w:spacing w:line="276" w:lineRule="auto"/>
        <w:jc w:val="both"/>
        <w:rPr>
          <w:rFonts w:asciiTheme="minorHAnsi" w:hAnsiTheme="minorHAnsi"/>
          <w:szCs w:val="24"/>
        </w:rPr>
      </w:pPr>
      <w:r w:rsidRPr="004E3EF2">
        <w:rPr>
          <w:rFonts w:asciiTheme="minorHAnsi" w:hAnsiTheme="minorHAnsi"/>
          <w:szCs w:val="24"/>
        </w:rPr>
        <w:t xml:space="preserve">- </w:t>
      </w:r>
      <w:r w:rsidRPr="004E3EF2">
        <w:rPr>
          <w:rFonts w:asciiTheme="minorHAnsi" w:hAnsiTheme="minorHAnsi"/>
          <w:b/>
          <w:szCs w:val="24"/>
        </w:rPr>
        <w:t>Działanie 6.3</w:t>
      </w:r>
    </w:p>
    <w:p w:rsidR="004E3EF2" w:rsidRPr="004E3EF2" w:rsidRDefault="004E3EF2" w:rsidP="004E3EF2">
      <w:pPr>
        <w:spacing w:line="276" w:lineRule="auto"/>
        <w:ind w:left="708"/>
        <w:jc w:val="both"/>
        <w:rPr>
          <w:rFonts w:asciiTheme="minorHAnsi" w:hAnsiTheme="minorHAnsi"/>
          <w:szCs w:val="24"/>
        </w:rPr>
      </w:pPr>
      <w:r w:rsidRPr="004E3EF2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UE ogółem i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EFRR do kwoty </w:t>
      </w:r>
      <w:r w:rsidRPr="004E3EF2">
        <w:rPr>
          <w:rFonts w:asciiTheme="minorHAnsi" w:hAnsiTheme="minorHAnsi"/>
          <w:szCs w:val="24"/>
        </w:rPr>
        <w:br/>
        <w:t>74 013 284,00 EUR; wkład krajowy ogółem do kwoty 13 061 167,00 EUR; krajowych środków publicznych ogółem do kwoty 9 571 111,00 EUR; krajowe środki publiczne budżet JST do kwoty 1 330 888,00 EUR; krajowe środki publiczne Inne do kwoty 467 223,00 EUR; krajowe środki prywatne do kwoty 3 490 056,00 EUR; finansowanie ogółem do kwoty 87 074 451,00 EUR.</w:t>
      </w:r>
    </w:p>
    <w:p w:rsidR="004E3EF2" w:rsidRPr="004E3EF2" w:rsidRDefault="004E3EF2" w:rsidP="004E3EF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proofErr w:type="spellStart"/>
      <w:r w:rsidRPr="004E3EF2">
        <w:rPr>
          <w:rFonts w:asciiTheme="minorHAnsi" w:hAnsiTheme="minorHAnsi"/>
          <w:b/>
          <w:szCs w:val="24"/>
        </w:rPr>
        <w:t>Poddziałanie</w:t>
      </w:r>
      <w:proofErr w:type="spellEnd"/>
      <w:r w:rsidRPr="004E3EF2">
        <w:rPr>
          <w:rFonts w:asciiTheme="minorHAnsi" w:hAnsiTheme="minorHAnsi"/>
          <w:b/>
          <w:szCs w:val="24"/>
        </w:rPr>
        <w:t xml:space="preserve"> 6.3.3</w:t>
      </w:r>
    </w:p>
    <w:p w:rsidR="004E3EF2" w:rsidRPr="004E3EF2" w:rsidRDefault="004E3EF2" w:rsidP="004E3EF2">
      <w:pPr>
        <w:spacing w:line="276" w:lineRule="auto"/>
        <w:ind w:left="1800"/>
        <w:jc w:val="both"/>
        <w:rPr>
          <w:rFonts w:asciiTheme="minorHAnsi" w:hAnsiTheme="minorHAnsi"/>
          <w:szCs w:val="24"/>
        </w:rPr>
      </w:pPr>
      <w:r w:rsidRPr="004E3EF2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UE ogółem i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EFRR do kwoty </w:t>
      </w:r>
      <w:r w:rsidRPr="004E3EF2">
        <w:rPr>
          <w:rFonts w:asciiTheme="minorHAnsi" w:hAnsiTheme="minorHAnsi"/>
          <w:szCs w:val="24"/>
        </w:rPr>
        <w:br/>
        <w:t>10 601 632,00 EUR; wkład krajowy ogółem do kwoty 1 870 876,00 EUR; krajowych środków publicznych ogółem do kwoty 1 364 898,00 EUR; krajowe środki publiczne budżet JST do kwoty 211 860,00 EUR; krajowe środki publiczne Inne do kwoty 94 214,00 EUR; krajowe środki prywatne do kwoty 505 978,00 EUR; finansowanie ogółem do kwoty 12 472 508,00 EUR.</w:t>
      </w:r>
    </w:p>
    <w:p w:rsidR="00911D6D" w:rsidRPr="004E3EF2" w:rsidRDefault="00911D6D" w:rsidP="004E3EF2">
      <w:pPr>
        <w:pStyle w:val="Akapitzlist"/>
        <w:spacing w:line="276" w:lineRule="auto"/>
        <w:jc w:val="both"/>
        <w:rPr>
          <w:rFonts w:asciiTheme="minorHAnsi" w:hAnsiTheme="minorHAnsi"/>
          <w:szCs w:val="24"/>
        </w:rPr>
      </w:pPr>
    </w:p>
    <w:p w:rsidR="00911D6D" w:rsidRPr="00911D6D" w:rsidRDefault="00911D6D" w:rsidP="00B962A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b/>
          <w:szCs w:val="24"/>
        </w:rPr>
        <w:lastRenderedPageBreak/>
        <w:t>Oś 8 -</w:t>
      </w:r>
      <w:r w:rsidRPr="00911D6D">
        <w:rPr>
          <w:rFonts w:asciiTheme="minorHAnsi" w:hAnsiTheme="minorHAnsi"/>
          <w:szCs w:val="24"/>
        </w:rPr>
        <w:t xml:space="preserve"> zmianie uległy wartości: krajowe środki publiczne ogółem do kwoty 34 217 875,00 EUR; krajowe środki publiczne budżet państwa do kwoty 12 555 398,00 EUR; krajowe środki prywatne do kwoty 10 662 685,00 EUR</w:t>
      </w:r>
    </w:p>
    <w:p w:rsidR="00911D6D" w:rsidRPr="00911D6D" w:rsidRDefault="00911D6D" w:rsidP="00B962A1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- </w:t>
      </w:r>
      <w:r w:rsidRPr="00911D6D">
        <w:rPr>
          <w:rFonts w:asciiTheme="minorHAnsi" w:hAnsiTheme="minorHAnsi"/>
          <w:b/>
          <w:szCs w:val="24"/>
        </w:rPr>
        <w:t>Działanie 8.2</w:t>
      </w:r>
    </w:p>
    <w:p w:rsidR="00911D6D" w:rsidRDefault="00911D6D" w:rsidP="00B962A1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zmianie uległy wartości: krajowe środki publiczne ogółem do kwoty 3 137 040,00 EUR; krajowe środki publiczne budżet państwa do kwoty 2 538 619,00 EUR; krajowe środki prywatne do kwoty 670 891,00 EUR</w:t>
      </w:r>
    </w:p>
    <w:p w:rsidR="00911D6D" w:rsidRPr="00911D6D" w:rsidRDefault="00911D6D" w:rsidP="00B962A1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</w:p>
    <w:p w:rsidR="00911D6D" w:rsidRPr="00911D6D" w:rsidRDefault="00911D6D" w:rsidP="00B962A1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b/>
          <w:szCs w:val="24"/>
        </w:rPr>
        <w:t>Oś 9</w:t>
      </w:r>
      <w:r w:rsidRPr="00911D6D">
        <w:rPr>
          <w:rFonts w:asciiTheme="minorHAnsi" w:hAnsiTheme="minorHAnsi"/>
          <w:szCs w:val="24"/>
        </w:rPr>
        <w:t xml:space="preserve"> -  zmianie uległy wartości: krajowe środki publiczne ogółem do kwoty 23 055 209,00 EUR; krajowe środki publiczne budżet państwa do kwoty 11 435 408,00 EUR; krajowe środki publiczne budżet JST do kwoty 11 098 843,00 EUR; krajowe środki publiczne Inne do kwoty 520 958,00 EUR; krajowe środki prywatne do kwoty 2 343 536,00 EUR.</w:t>
      </w:r>
    </w:p>
    <w:p w:rsidR="00911D6D" w:rsidRPr="00911D6D" w:rsidRDefault="00911D6D" w:rsidP="00B962A1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Działanie 9.1</w:t>
      </w:r>
    </w:p>
    <w:p w:rsidR="00911D6D" w:rsidRPr="00911D6D" w:rsidRDefault="00911D6D" w:rsidP="00B962A1">
      <w:pPr>
        <w:spacing w:line="276" w:lineRule="auto"/>
        <w:ind w:left="1440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>zmianie uległy wartości: krajowe środki publiczne ogółem do kwoty 16 537 061,00 EUR; krajowe środki publiczne budżet państwa do kwoty 6 458 794,00 EUR; krajowe środki publiczne budżet JST do kwoty 9 557 309,00 EUR; krajowe środki publiczne Inne do kwoty 520 958,00 EUR; krajowe środki prywatne do kwoty 1 273 448,00 EUR.</w:t>
      </w:r>
    </w:p>
    <w:p w:rsidR="00911D6D" w:rsidRPr="00AB5FE2" w:rsidRDefault="00911D6D" w:rsidP="004E3EF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proofErr w:type="spellStart"/>
      <w:r w:rsidRPr="00AB5FE2">
        <w:rPr>
          <w:rFonts w:asciiTheme="minorHAnsi" w:hAnsiTheme="minorHAnsi"/>
          <w:b/>
          <w:szCs w:val="24"/>
        </w:rPr>
        <w:t>Poddziałanie</w:t>
      </w:r>
      <w:proofErr w:type="spellEnd"/>
      <w:r w:rsidRPr="00AB5FE2">
        <w:rPr>
          <w:rFonts w:asciiTheme="minorHAnsi" w:hAnsiTheme="minorHAnsi"/>
          <w:b/>
          <w:szCs w:val="24"/>
        </w:rPr>
        <w:t xml:space="preserve"> 9.1.1</w:t>
      </w:r>
    </w:p>
    <w:p w:rsidR="00911D6D" w:rsidRPr="004E3EF2" w:rsidRDefault="00911D6D" w:rsidP="004E3EF2">
      <w:pPr>
        <w:pStyle w:val="Akapitzlist"/>
        <w:spacing w:line="276" w:lineRule="auto"/>
        <w:ind w:left="2160"/>
        <w:jc w:val="both"/>
        <w:rPr>
          <w:rFonts w:asciiTheme="minorHAnsi" w:hAnsiTheme="minorHAnsi"/>
          <w:szCs w:val="24"/>
        </w:rPr>
      </w:pPr>
      <w:r w:rsidRPr="004E3EF2">
        <w:rPr>
          <w:rFonts w:asciiTheme="minorHAnsi" w:hAnsiTheme="minorHAnsi"/>
          <w:szCs w:val="24"/>
        </w:rPr>
        <w:t>zmianie uległy wartości: krajowe środki publiczne ogółem do kwoty 15 444 719,00 EUR; krajowe środki publiczne budżet państwa do kwoty 6 008 260,00 EUR; krajowe środki publiczne budżet JST do kwoty 8 948 677,00 EUR; krajowe środki publiczne Inne do kwoty 487 782,00 EUR; krajowe środki prywatne do kwoty 1 192 352,00 EUR.</w:t>
      </w:r>
    </w:p>
    <w:p w:rsidR="00911D6D" w:rsidRPr="00911D6D" w:rsidRDefault="00911D6D" w:rsidP="00B962A1">
      <w:pPr>
        <w:spacing w:line="276" w:lineRule="auto"/>
        <w:ind w:left="1440"/>
        <w:contextualSpacing/>
        <w:jc w:val="both"/>
        <w:rPr>
          <w:rFonts w:asciiTheme="minorHAnsi" w:hAnsiTheme="minorHAnsi"/>
          <w:b/>
          <w:szCs w:val="24"/>
        </w:rPr>
      </w:pPr>
    </w:p>
    <w:p w:rsidR="00911D6D" w:rsidRPr="00911D6D" w:rsidRDefault="00911D6D" w:rsidP="00B962A1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Działanie 9.2</w:t>
      </w:r>
    </w:p>
    <w:p w:rsidR="00911D6D" w:rsidRPr="00911D6D" w:rsidRDefault="00911D6D" w:rsidP="00B962A1">
      <w:pPr>
        <w:spacing w:line="276" w:lineRule="auto"/>
        <w:ind w:left="1440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UE ogółem i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EF</w:t>
      </w:r>
      <w:r>
        <w:rPr>
          <w:rFonts w:asciiTheme="minorHAnsi" w:hAnsiTheme="minorHAnsi"/>
          <w:szCs w:val="24"/>
        </w:rPr>
        <w:t>S</w:t>
      </w:r>
      <w:r w:rsidRPr="00911D6D">
        <w:rPr>
          <w:rFonts w:asciiTheme="minorHAnsi" w:hAnsiTheme="minorHAnsi"/>
          <w:szCs w:val="24"/>
        </w:rPr>
        <w:t xml:space="preserve"> do kwoty 27 000 000,00 EUR; wkład krajowy ogółem do kwoty 4 764 704,00 EUR; krajowych środków publicznych ogółem do kwoty 4 156 863,00 EUR; krajowe środki publiczne budżet państwa do kwoty 3 176 470,00 EUR;  krajowe środki publiczne budżet JST do kwoty 980 393,00 EUR; krajowe środki prywatne do kwoty 607 841,00 EUR; finansowanie ogółem do kwoty 31 764 704,00 EUR.</w:t>
      </w:r>
    </w:p>
    <w:p w:rsidR="00911D6D" w:rsidRPr="00AB5FE2" w:rsidRDefault="00911D6D" w:rsidP="004E3EF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proofErr w:type="spellStart"/>
      <w:r w:rsidRPr="00AB5FE2">
        <w:rPr>
          <w:rFonts w:asciiTheme="minorHAnsi" w:hAnsiTheme="minorHAnsi"/>
          <w:b/>
          <w:szCs w:val="24"/>
        </w:rPr>
        <w:t>Poddziałanie</w:t>
      </w:r>
      <w:proofErr w:type="spellEnd"/>
      <w:r w:rsidRPr="00AB5FE2">
        <w:rPr>
          <w:rFonts w:asciiTheme="minorHAnsi" w:hAnsiTheme="minorHAnsi"/>
          <w:b/>
          <w:szCs w:val="24"/>
        </w:rPr>
        <w:t xml:space="preserve"> 9.2.1</w:t>
      </w:r>
    </w:p>
    <w:p w:rsidR="00911D6D" w:rsidRPr="004E3EF2" w:rsidRDefault="00911D6D" w:rsidP="004E3EF2">
      <w:pPr>
        <w:spacing w:line="276" w:lineRule="auto"/>
        <w:ind w:left="1800"/>
        <w:jc w:val="both"/>
        <w:rPr>
          <w:rFonts w:asciiTheme="minorHAnsi" w:hAnsiTheme="minorHAnsi"/>
          <w:szCs w:val="24"/>
        </w:rPr>
      </w:pPr>
      <w:r w:rsidRPr="004E3EF2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UE ogółem i </w:t>
      </w:r>
      <w:proofErr w:type="spellStart"/>
      <w:r w:rsidRPr="004E3EF2">
        <w:rPr>
          <w:rFonts w:asciiTheme="minorHAnsi" w:hAnsiTheme="minorHAnsi"/>
          <w:szCs w:val="24"/>
        </w:rPr>
        <w:t>wsparcie</w:t>
      </w:r>
      <w:proofErr w:type="spellEnd"/>
      <w:r w:rsidRPr="004E3EF2">
        <w:rPr>
          <w:rFonts w:asciiTheme="minorHAnsi" w:hAnsiTheme="minorHAnsi"/>
          <w:szCs w:val="24"/>
        </w:rPr>
        <w:t xml:space="preserve"> EFS do kwoty 21 371 211,00 EUR; wkład krajowy ogółem do kwoty 3 771 390,00 EUR; krajowych środków publicznych ogółem do kwoty 3 329 101,00 EUR; krajowe środki publiczne budżet państwa do kwoty 2 514 260,00 EUR;  krajowe środki publiczne budżet JST do kwoty 814 841,00 EUR; krajowe środki prywatne do kwoty 442 289,00 EUR; finansowanie ogółem do kwoty 25 142 601,00 EUR.</w:t>
      </w:r>
    </w:p>
    <w:p w:rsidR="00911D6D" w:rsidRPr="00911D6D" w:rsidRDefault="00911D6D" w:rsidP="00B962A1">
      <w:pPr>
        <w:spacing w:line="276" w:lineRule="auto"/>
        <w:ind w:left="2160"/>
        <w:contextualSpacing/>
        <w:jc w:val="both"/>
        <w:rPr>
          <w:rFonts w:asciiTheme="minorHAnsi" w:hAnsiTheme="minorHAnsi"/>
          <w:color w:val="FF0000"/>
          <w:szCs w:val="24"/>
        </w:rPr>
      </w:pPr>
    </w:p>
    <w:p w:rsidR="00911D6D" w:rsidRPr="00911D6D" w:rsidRDefault="00911D6D" w:rsidP="00B962A1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/>
          <w:b/>
          <w:szCs w:val="24"/>
        </w:rPr>
      </w:pPr>
      <w:r w:rsidRPr="00911D6D">
        <w:rPr>
          <w:rFonts w:asciiTheme="minorHAnsi" w:hAnsiTheme="minorHAnsi"/>
          <w:b/>
          <w:szCs w:val="24"/>
        </w:rPr>
        <w:t>Działanie 9.3</w:t>
      </w:r>
    </w:p>
    <w:p w:rsidR="00911D6D" w:rsidRPr="00911D6D" w:rsidRDefault="00911D6D" w:rsidP="00B962A1">
      <w:pPr>
        <w:spacing w:line="276" w:lineRule="auto"/>
        <w:ind w:left="1440"/>
        <w:contextualSpacing/>
        <w:jc w:val="both"/>
        <w:rPr>
          <w:rFonts w:asciiTheme="minorHAnsi" w:hAnsiTheme="minorHAnsi"/>
          <w:szCs w:val="24"/>
        </w:rPr>
      </w:pPr>
      <w:r w:rsidRPr="00911D6D">
        <w:rPr>
          <w:rFonts w:asciiTheme="minorHAnsi" w:hAnsiTheme="minorHAnsi"/>
          <w:szCs w:val="24"/>
        </w:rPr>
        <w:t xml:space="preserve">zmianie uległy wartości: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UE ogółem i </w:t>
      </w:r>
      <w:proofErr w:type="spellStart"/>
      <w:r w:rsidRPr="00911D6D">
        <w:rPr>
          <w:rFonts w:asciiTheme="minorHAnsi" w:hAnsiTheme="minorHAnsi"/>
          <w:szCs w:val="24"/>
        </w:rPr>
        <w:t>wsparcie</w:t>
      </w:r>
      <w:proofErr w:type="spellEnd"/>
      <w:r w:rsidRPr="00911D6D">
        <w:rPr>
          <w:rFonts w:asciiTheme="minorHAnsi" w:hAnsiTheme="minorHAnsi"/>
          <w:szCs w:val="24"/>
        </w:rPr>
        <w:t xml:space="preserve"> EF</w:t>
      </w:r>
      <w:r>
        <w:rPr>
          <w:rFonts w:asciiTheme="minorHAnsi" w:hAnsiTheme="minorHAnsi"/>
          <w:szCs w:val="24"/>
        </w:rPr>
        <w:t>S</w:t>
      </w:r>
      <w:r w:rsidRPr="00911D6D">
        <w:rPr>
          <w:rFonts w:asciiTheme="minorHAnsi" w:hAnsiTheme="minorHAnsi"/>
          <w:szCs w:val="24"/>
        </w:rPr>
        <w:t xml:space="preserve"> do kwoty </w:t>
      </w:r>
      <w:r w:rsidRPr="00911D6D">
        <w:rPr>
          <w:rFonts w:asciiTheme="minorHAnsi" w:hAnsiTheme="minorHAnsi"/>
          <w:szCs w:val="24"/>
        </w:rPr>
        <w:br/>
        <w:t>8 000 000,00 EUR; wkład krajowy ogółem do kwoty 1 411 766,00 EUR; krajowych środków publicznych ogółem do kwoty 1 317 648,00 EUR; krajowe środki publiczne budżet państwa do kwoty 941 177,00 EUR;  krajowe środki publiczne budżet JST do kwoty 376 471,00 EUR; krajowe środki prywatne do kwoty 94 118,00 EUR; finansowanie ogółem do kwoty 9 411 766,00 EUR.</w:t>
      </w:r>
    </w:p>
    <w:p w:rsidR="00142530" w:rsidRPr="00911D6D" w:rsidRDefault="00142530" w:rsidP="00B962A1">
      <w:pPr>
        <w:pStyle w:val="Akapitzlist"/>
        <w:spacing w:line="276" w:lineRule="auto"/>
        <w:ind w:left="2160"/>
        <w:jc w:val="both"/>
        <w:rPr>
          <w:rFonts w:asciiTheme="minorHAnsi" w:hAnsiTheme="minorHAnsi"/>
          <w:szCs w:val="24"/>
        </w:rPr>
      </w:pPr>
    </w:p>
    <w:p w:rsidR="00142530" w:rsidRPr="00B962A1" w:rsidRDefault="00142530" w:rsidP="00B962A1">
      <w:pPr>
        <w:pStyle w:val="Akapitzlist"/>
        <w:spacing w:line="276" w:lineRule="auto"/>
        <w:ind w:left="2160"/>
        <w:jc w:val="center"/>
        <w:rPr>
          <w:rFonts w:asciiTheme="minorHAnsi" w:hAnsiTheme="minorHAnsi"/>
          <w:szCs w:val="24"/>
        </w:rPr>
      </w:pPr>
    </w:p>
    <w:bookmarkEnd w:id="0"/>
    <w:bookmarkEnd w:id="1"/>
    <w:p w:rsidR="002A2B43" w:rsidRPr="00B962A1" w:rsidRDefault="001A514D" w:rsidP="00C31254">
      <w:pPr>
        <w:spacing w:line="276" w:lineRule="auto"/>
        <w:rPr>
          <w:rFonts w:asciiTheme="minorHAnsi" w:eastAsia="Times New Roman" w:hAnsiTheme="minorHAnsi" w:cs="Times New Roman"/>
          <w:b/>
          <w:szCs w:val="24"/>
          <w:lang w:eastAsia="pl-PL"/>
        </w:rPr>
      </w:pPr>
      <w:r w:rsidRPr="00B962A1">
        <w:rPr>
          <w:rFonts w:asciiTheme="minorHAnsi" w:hAnsiTheme="minorHAnsi"/>
          <w:szCs w:val="24"/>
        </w:rPr>
        <w:t xml:space="preserve">Analogicznie do powyższych zmian zostały skorygowane wartości w części  </w:t>
      </w:r>
      <w:r w:rsidRPr="00B962A1">
        <w:rPr>
          <w:rFonts w:asciiTheme="minorHAnsi" w:hAnsiTheme="minorHAnsi"/>
          <w:b/>
          <w:szCs w:val="24"/>
        </w:rPr>
        <w:t xml:space="preserve">IV wymiar terytorialny prowadzonej interwencji </w:t>
      </w:r>
      <w:r w:rsidRPr="00B962A1">
        <w:rPr>
          <w:rFonts w:asciiTheme="minorHAnsi" w:hAnsiTheme="minorHAnsi"/>
          <w:szCs w:val="24"/>
        </w:rPr>
        <w:t>w tabel</w:t>
      </w:r>
      <w:r w:rsidR="00B962A1" w:rsidRPr="00B962A1">
        <w:rPr>
          <w:rFonts w:asciiTheme="minorHAnsi" w:hAnsiTheme="minorHAnsi"/>
          <w:szCs w:val="24"/>
        </w:rPr>
        <w:t>i</w:t>
      </w:r>
      <w:r w:rsidR="00C31254" w:rsidRPr="00B962A1">
        <w:rPr>
          <w:rFonts w:asciiTheme="minorHAnsi" w:hAnsiTheme="minorHAnsi"/>
          <w:b/>
          <w:szCs w:val="24"/>
        </w:rPr>
        <w:t xml:space="preserve"> </w:t>
      </w:r>
      <w:r w:rsidR="00C31254" w:rsidRPr="00C31254">
        <w:rPr>
          <w:rFonts w:asciiTheme="minorHAnsi" w:hAnsiTheme="minorHAnsi"/>
          <w:b/>
        </w:rPr>
        <w:t>A.1.2 Indykatywna alokacja UE planowana na projekty rewitalizacyjne</w:t>
      </w:r>
      <w:r w:rsidR="00C31254">
        <w:rPr>
          <w:rFonts w:asciiTheme="minorHAnsi" w:hAnsiTheme="minorHAnsi"/>
        </w:rPr>
        <w:t xml:space="preserve"> oraz </w:t>
      </w:r>
      <w:r w:rsidRPr="00B962A1">
        <w:rPr>
          <w:rFonts w:asciiTheme="minorHAnsi" w:hAnsiTheme="minorHAnsi"/>
          <w:b/>
          <w:szCs w:val="24"/>
        </w:rPr>
        <w:t>B.2.2 Alokacja i wkład krajowy – ZIT Aglomeracji Jeleniogórskiej</w:t>
      </w:r>
      <w:r w:rsidR="00B962A1" w:rsidRPr="00B962A1">
        <w:rPr>
          <w:rFonts w:asciiTheme="minorHAnsi" w:hAnsiTheme="minorHAnsi"/>
          <w:b/>
          <w:szCs w:val="24"/>
        </w:rPr>
        <w:t>.</w:t>
      </w:r>
    </w:p>
    <w:p w:rsidR="00830358" w:rsidRPr="00911D6D" w:rsidRDefault="00830358" w:rsidP="00B962A1">
      <w:pPr>
        <w:spacing w:line="276" w:lineRule="auto"/>
        <w:jc w:val="both"/>
        <w:rPr>
          <w:rFonts w:asciiTheme="minorHAnsi" w:eastAsia="Times New Roman" w:hAnsiTheme="minorHAnsi" w:cs="Times New Roman"/>
          <w:b/>
          <w:szCs w:val="24"/>
          <w:lang w:eastAsia="pl-PL"/>
        </w:rPr>
      </w:pPr>
    </w:p>
    <w:p w:rsidR="00AB5FE2" w:rsidRPr="00AB5FE2" w:rsidRDefault="00AB5FE2" w:rsidP="00AB5FE2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r w:rsidRPr="00AB5FE2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Załącznik nr 3</w:t>
      </w:r>
      <w:r w:rsidRPr="00AB5FE2">
        <w:rPr>
          <w:sz w:val="22"/>
          <w:szCs w:val="22"/>
        </w:rPr>
        <w:t xml:space="preserve"> </w:t>
      </w:r>
      <w:r w:rsidRPr="00AB5FE2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Kryteria wyboru projektów w ramach RPO WD 2014-2020</w:t>
      </w:r>
    </w:p>
    <w:p w:rsidR="00AB5FE2" w:rsidRPr="00AB5FE2" w:rsidRDefault="00AB5FE2" w:rsidP="00AB5FE2">
      <w:pPr>
        <w:spacing w:line="276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- z</w:t>
      </w:r>
      <w:r w:rsidRPr="00AB5FE2">
        <w:rPr>
          <w:rFonts w:asciiTheme="minorHAnsi" w:hAnsiTheme="minorHAnsi"/>
          <w:bCs/>
          <w:iCs/>
          <w:sz w:val="22"/>
          <w:szCs w:val="22"/>
        </w:rPr>
        <w:t>ostały zaktualizowane kryteria wyboru  projektów</w:t>
      </w:r>
      <w:r>
        <w:rPr>
          <w:rFonts w:asciiTheme="minorHAnsi" w:hAnsiTheme="minorHAnsi"/>
          <w:bCs/>
          <w:iCs/>
          <w:sz w:val="22"/>
          <w:szCs w:val="22"/>
        </w:rPr>
        <w:t>.</w:t>
      </w:r>
    </w:p>
    <w:p w:rsidR="00577C9F" w:rsidRPr="00911D6D" w:rsidRDefault="00577C9F" w:rsidP="00B962A1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8E73E0" w:rsidRPr="00AA608F" w:rsidRDefault="008E73E0" w:rsidP="008E73E0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r w:rsidRPr="00AA608F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Załącznik nr 5</w:t>
      </w:r>
      <w:r w:rsidRPr="00AA608F">
        <w:rPr>
          <w:rFonts w:asciiTheme="minorHAnsi" w:hAnsiTheme="minorHAnsi"/>
          <w:sz w:val="22"/>
          <w:szCs w:val="22"/>
        </w:rPr>
        <w:t xml:space="preserve"> </w:t>
      </w:r>
      <w:r w:rsidRPr="00AA608F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Wykaz projektów zidentyfikowanych przez IZ RPO WD w ramach trybu pozakonkursowego</w:t>
      </w:r>
    </w:p>
    <w:p w:rsidR="00CC72FC" w:rsidRPr="00911D6D" w:rsidRDefault="0014717A" w:rsidP="00C31254">
      <w:pPr>
        <w:spacing w:line="276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 w:val="22"/>
          <w:szCs w:val="22"/>
        </w:rPr>
        <w:t>- zgodnie z decyzją</w:t>
      </w:r>
      <w:r w:rsidR="008E73E0" w:rsidRPr="00AA608F">
        <w:rPr>
          <w:rFonts w:asciiTheme="minorHAnsi" w:hAnsiTheme="minorHAnsi"/>
          <w:sz w:val="22"/>
          <w:szCs w:val="22"/>
        </w:rPr>
        <w:t xml:space="preserve"> ZWD z dnia </w:t>
      </w:r>
      <w:r w:rsidR="008E73E0">
        <w:rPr>
          <w:rFonts w:asciiTheme="minorHAnsi" w:hAnsiTheme="minorHAnsi"/>
          <w:sz w:val="22"/>
          <w:szCs w:val="22"/>
        </w:rPr>
        <w:t>30.01.2018</w:t>
      </w:r>
      <w:r w:rsidR="008E73E0" w:rsidRPr="00AA608F">
        <w:rPr>
          <w:rFonts w:asciiTheme="minorHAnsi" w:hAnsiTheme="minorHAnsi"/>
          <w:sz w:val="22"/>
          <w:szCs w:val="22"/>
        </w:rPr>
        <w:t xml:space="preserve"> r. zmieniono termin </w:t>
      </w:r>
      <w:r w:rsidR="008E73E0">
        <w:rPr>
          <w:rFonts w:asciiTheme="minorHAnsi" w:hAnsiTheme="minorHAnsi"/>
          <w:sz w:val="22"/>
          <w:szCs w:val="22"/>
        </w:rPr>
        <w:t xml:space="preserve">zakończenia realizacji projektu pn. </w:t>
      </w:r>
      <w:r w:rsidR="008E73E0" w:rsidRPr="00AA608F">
        <w:rPr>
          <w:rFonts w:asciiTheme="minorHAnsi" w:hAnsiTheme="minorHAnsi"/>
          <w:sz w:val="22"/>
          <w:szCs w:val="22"/>
        </w:rPr>
        <w:t xml:space="preserve">„Dostosowanie linii kolejowej nr 276 do obsługi przewozów pasażerskich we </w:t>
      </w:r>
      <w:proofErr w:type="spellStart"/>
      <w:r w:rsidR="008E73E0" w:rsidRPr="00AA608F">
        <w:rPr>
          <w:rFonts w:asciiTheme="minorHAnsi" w:hAnsiTheme="minorHAnsi"/>
          <w:sz w:val="22"/>
          <w:szCs w:val="22"/>
        </w:rPr>
        <w:t>WrOF</w:t>
      </w:r>
      <w:proofErr w:type="spellEnd"/>
      <w:r w:rsidR="008E73E0" w:rsidRPr="00AA608F">
        <w:rPr>
          <w:rFonts w:asciiTheme="minorHAnsi" w:hAnsiTheme="minorHAnsi"/>
          <w:sz w:val="22"/>
          <w:szCs w:val="22"/>
        </w:rPr>
        <w:t xml:space="preserve"> poprzez budowę przystanku kolejowego Iwiny” z I</w:t>
      </w:r>
      <w:r w:rsidR="008E73E0">
        <w:rPr>
          <w:rFonts w:asciiTheme="minorHAnsi" w:hAnsiTheme="minorHAnsi"/>
          <w:sz w:val="22"/>
          <w:szCs w:val="22"/>
        </w:rPr>
        <w:t>II</w:t>
      </w:r>
      <w:r w:rsidR="008E73E0" w:rsidRPr="00AA608F">
        <w:rPr>
          <w:rFonts w:asciiTheme="minorHAnsi" w:hAnsiTheme="minorHAnsi"/>
          <w:sz w:val="22"/>
          <w:szCs w:val="22"/>
        </w:rPr>
        <w:t xml:space="preserve"> kw. 20</w:t>
      </w:r>
      <w:r w:rsidR="008E73E0">
        <w:rPr>
          <w:rFonts w:asciiTheme="minorHAnsi" w:hAnsiTheme="minorHAnsi"/>
          <w:sz w:val="22"/>
          <w:szCs w:val="22"/>
        </w:rPr>
        <w:t>19</w:t>
      </w:r>
      <w:r w:rsidR="008E73E0" w:rsidRPr="00AA608F">
        <w:rPr>
          <w:rFonts w:asciiTheme="minorHAnsi" w:hAnsiTheme="minorHAnsi"/>
          <w:sz w:val="22"/>
          <w:szCs w:val="22"/>
        </w:rPr>
        <w:t xml:space="preserve"> na II kw. 20</w:t>
      </w:r>
      <w:r w:rsidR="008E73E0">
        <w:rPr>
          <w:rFonts w:asciiTheme="minorHAnsi" w:hAnsiTheme="minorHAnsi"/>
          <w:sz w:val="22"/>
          <w:szCs w:val="22"/>
        </w:rPr>
        <w:t>20</w:t>
      </w:r>
      <w:r w:rsidR="008E73E0" w:rsidRPr="00AA608F">
        <w:rPr>
          <w:rFonts w:asciiTheme="minorHAnsi" w:hAnsiTheme="minorHAnsi"/>
          <w:sz w:val="22"/>
          <w:szCs w:val="22"/>
        </w:rPr>
        <w:t xml:space="preserve"> r.</w:t>
      </w:r>
    </w:p>
    <w:sectPr w:rsidR="00CC72FC" w:rsidRPr="00911D6D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1B" w:rsidRDefault="00FB291B" w:rsidP="003B4BEB">
      <w:pPr>
        <w:spacing w:line="240" w:lineRule="auto"/>
      </w:pPr>
      <w:r>
        <w:separator/>
      </w:r>
    </w:p>
  </w:endnote>
  <w:endnote w:type="continuationSeparator" w:id="0">
    <w:p w:rsidR="00FB291B" w:rsidRDefault="00FB291B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27549"/>
      <w:docPartObj>
        <w:docPartGallery w:val="Page Numbers (Bottom of Page)"/>
        <w:docPartUnique/>
      </w:docPartObj>
    </w:sdtPr>
    <w:sdtContent>
      <w:p w:rsidR="004E3EF2" w:rsidRDefault="00070EEF">
        <w:pPr>
          <w:pStyle w:val="Stopka"/>
          <w:jc w:val="center"/>
        </w:pPr>
        <w:fldSimple w:instr="PAGE   \* MERGEFORMAT">
          <w:r w:rsidR="003F7FC9">
            <w:rPr>
              <w:noProof/>
            </w:rPr>
            <w:t>6</w:t>
          </w:r>
        </w:fldSimple>
      </w:p>
    </w:sdtContent>
  </w:sdt>
  <w:p w:rsidR="004E3EF2" w:rsidRDefault="004E3E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1B" w:rsidRDefault="00FB291B" w:rsidP="003B4BEB">
      <w:pPr>
        <w:spacing w:line="240" w:lineRule="auto"/>
      </w:pPr>
      <w:r>
        <w:separator/>
      </w:r>
    </w:p>
  </w:footnote>
  <w:footnote w:type="continuationSeparator" w:id="0">
    <w:p w:rsidR="00FB291B" w:rsidRDefault="00FB291B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38"/>
    <w:multiLevelType w:val="hybridMultilevel"/>
    <w:tmpl w:val="BC20B67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6EC3"/>
    <w:multiLevelType w:val="hybridMultilevel"/>
    <w:tmpl w:val="E9785ACE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C52D3"/>
    <w:multiLevelType w:val="hybridMultilevel"/>
    <w:tmpl w:val="819CD82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5E70B9"/>
    <w:multiLevelType w:val="hybridMultilevel"/>
    <w:tmpl w:val="4F7825A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94E1E"/>
    <w:multiLevelType w:val="hybridMultilevel"/>
    <w:tmpl w:val="5A422620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C4AF2"/>
    <w:multiLevelType w:val="hybridMultilevel"/>
    <w:tmpl w:val="B986BF46"/>
    <w:lvl w:ilvl="0" w:tplc="EFF0677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5C56BA5"/>
    <w:multiLevelType w:val="hybridMultilevel"/>
    <w:tmpl w:val="B9488F6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21506"/>
    <w:multiLevelType w:val="hybridMultilevel"/>
    <w:tmpl w:val="6AD0242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E802A60"/>
    <w:multiLevelType w:val="hybridMultilevel"/>
    <w:tmpl w:val="A198EEB2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4887B5B"/>
    <w:multiLevelType w:val="hybridMultilevel"/>
    <w:tmpl w:val="3670C9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55F3B2B"/>
    <w:multiLevelType w:val="hybridMultilevel"/>
    <w:tmpl w:val="2A7AF992"/>
    <w:lvl w:ilvl="0" w:tplc="EFF067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44785E"/>
    <w:multiLevelType w:val="hybridMultilevel"/>
    <w:tmpl w:val="41B6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25BE0"/>
    <w:multiLevelType w:val="hybridMultilevel"/>
    <w:tmpl w:val="D8EE9A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F39A6"/>
    <w:multiLevelType w:val="hybridMultilevel"/>
    <w:tmpl w:val="C42C78C8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85D33"/>
    <w:multiLevelType w:val="hybridMultilevel"/>
    <w:tmpl w:val="599AE5F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C2479"/>
    <w:multiLevelType w:val="hybridMultilevel"/>
    <w:tmpl w:val="C79643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B17B6"/>
    <w:multiLevelType w:val="hybridMultilevel"/>
    <w:tmpl w:val="B1AE054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172A8"/>
    <w:multiLevelType w:val="hybridMultilevel"/>
    <w:tmpl w:val="B804FBB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77407"/>
    <w:multiLevelType w:val="hybridMultilevel"/>
    <w:tmpl w:val="EADC825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E3AD6"/>
    <w:multiLevelType w:val="hybridMultilevel"/>
    <w:tmpl w:val="E70C46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0"/>
  </w:num>
  <w:num w:numId="5">
    <w:abstractNumId w:val="2"/>
  </w:num>
  <w:num w:numId="6">
    <w:abstractNumId w:val="22"/>
  </w:num>
  <w:num w:numId="7">
    <w:abstractNumId w:val="1"/>
  </w:num>
  <w:num w:numId="8">
    <w:abstractNumId w:val="4"/>
  </w:num>
  <w:num w:numId="9">
    <w:abstractNumId w:val="7"/>
  </w:num>
  <w:num w:numId="10">
    <w:abstractNumId w:val="21"/>
  </w:num>
  <w:num w:numId="11">
    <w:abstractNumId w:val="0"/>
  </w:num>
  <w:num w:numId="12">
    <w:abstractNumId w:val="16"/>
  </w:num>
  <w:num w:numId="13">
    <w:abstractNumId w:val="23"/>
  </w:num>
  <w:num w:numId="14">
    <w:abstractNumId w:val="15"/>
  </w:num>
  <w:num w:numId="15">
    <w:abstractNumId w:val="3"/>
  </w:num>
  <w:num w:numId="16">
    <w:abstractNumId w:val="11"/>
  </w:num>
  <w:num w:numId="17">
    <w:abstractNumId w:val="9"/>
  </w:num>
  <w:num w:numId="18">
    <w:abstractNumId w:val="19"/>
  </w:num>
  <w:num w:numId="19">
    <w:abstractNumId w:val="5"/>
  </w:num>
  <w:num w:numId="20">
    <w:abstractNumId w:val="12"/>
  </w:num>
  <w:num w:numId="21">
    <w:abstractNumId w:val="18"/>
  </w:num>
  <w:num w:numId="22">
    <w:abstractNumId w:val="13"/>
  </w:num>
  <w:num w:numId="23">
    <w:abstractNumId w:val="6"/>
  </w:num>
  <w:num w:numId="24">
    <w:abstractNumId w:val="20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zbieta Cupial-Smyk">
    <w15:presenceInfo w15:providerId="AD" w15:userId="S-1-5-21-993268263-2097026863-2477634896-5303"/>
  </w15:person>
  <w15:person w15:author="Filip Baranowski">
    <w15:presenceInfo w15:providerId="AD" w15:userId="S-1-5-21-993268263-2097026863-2477634896-3356"/>
  </w15:person>
  <w15:person w15:author="k d">
    <w15:presenceInfo w15:providerId="Windows Live" w15:userId="182f573e4496f25c"/>
  </w15:person>
  <w15:person w15:author="Rafał Matejko">
    <w15:presenceInfo w15:providerId="AD" w15:userId="S-1-5-21-993268263-2097026863-2477634896-26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14"/>
    <w:rsid w:val="00001FD3"/>
    <w:rsid w:val="00003CC0"/>
    <w:rsid w:val="00004765"/>
    <w:rsid w:val="00007F95"/>
    <w:rsid w:val="0001289E"/>
    <w:rsid w:val="000130B6"/>
    <w:rsid w:val="00013FB3"/>
    <w:rsid w:val="0001432C"/>
    <w:rsid w:val="00016ECA"/>
    <w:rsid w:val="00020035"/>
    <w:rsid w:val="00020CF6"/>
    <w:rsid w:val="00021119"/>
    <w:rsid w:val="00021476"/>
    <w:rsid w:val="00021546"/>
    <w:rsid w:val="0002173D"/>
    <w:rsid w:val="00022491"/>
    <w:rsid w:val="00024512"/>
    <w:rsid w:val="000257CC"/>
    <w:rsid w:val="00025B9C"/>
    <w:rsid w:val="00026054"/>
    <w:rsid w:val="0003007F"/>
    <w:rsid w:val="00030864"/>
    <w:rsid w:val="000318BD"/>
    <w:rsid w:val="000324B9"/>
    <w:rsid w:val="00036A75"/>
    <w:rsid w:val="000503AF"/>
    <w:rsid w:val="00050AC8"/>
    <w:rsid w:val="00052952"/>
    <w:rsid w:val="000530D9"/>
    <w:rsid w:val="00054781"/>
    <w:rsid w:val="0005515F"/>
    <w:rsid w:val="00055728"/>
    <w:rsid w:val="00057D48"/>
    <w:rsid w:val="00060805"/>
    <w:rsid w:val="00061919"/>
    <w:rsid w:val="00062972"/>
    <w:rsid w:val="00063CA6"/>
    <w:rsid w:val="00066BEF"/>
    <w:rsid w:val="00066DC4"/>
    <w:rsid w:val="00070EEF"/>
    <w:rsid w:val="00072B05"/>
    <w:rsid w:val="0007493D"/>
    <w:rsid w:val="00074B74"/>
    <w:rsid w:val="00074E4C"/>
    <w:rsid w:val="00074F58"/>
    <w:rsid w:val="00075CF5"/>
    <w:rsid w:val="0007665B"/>
    <w:rsid w:val="00077506"/>
    <w:rsid w:val="00080A4E"/>
    <w:rsid w:val="00080DFC"/>
    <w:rsid w:val="0008211C"/>
    <w:rsid w:val="000830F5"/>
    <w:rsid w:val="00085F51"/>
    <w:rsid w:val="00091977"/>
    <w:rsid w:val="000923BB"/>
    <w:rsid w:val="00093F1F"/>
    <w:rsid w:val="000A0B8E"/>
    <w:rsid w:val="000A21B8"/>
    <w:rsid w:val="000A6631"/>
    <w:rsid w:val="000A6C83"/>
    <w:rsid w:val="000B452E"/>
    <w:rsid w:val="000B4D71"/>
    <w:rsid w:val="000B5A5B"/>
    <w:rsid w:val="000B6D5B"/>
    <w:rsid w:val="000B6FD7"/>
    <w:rsid w:val="000C043B"/>
    <w:rsid w:val="000C05AB"/>
    <w:rsid w:val="000C0E4C"/>
    <w:rsid w:val="000C2F13"/>
    <w:rsid w:val="000C30B8"/>
    <w:rsid w:val="000C566D"/>
    <w:rsid w:val="000C72A4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527F"/>
    <w:rsid w:val="000E64C6"/>
    <w:rsid w:val="000E661C"/>
    <w:rsid w:val="000F1BFA"/>
    <w:rsid w:val="000F2A74"/>
    <w:rsid w:val="000F394B"/>
    <w:rsid w:val="000F3D46"/>
    <w:rsid w:val="000F56FD"/>
    <w:rsid w:val="000F707F"/>
    <w:rsid w:val="00100B02"/>
    <w:rsid w:val="00102009"/>
    <w:rsid w:val="00107218"/>
    <w:rsid w:val="0011000F"/>
    <w:rsid w:val="0011462C"/>
    <w:rsid w:val="00115EBC"/>
    <w:rsid w:val="00120557"/>
    <w:rsid w:val="00120965"/>
    <w:rsid w:val="00122AE4"/>
    <w:rsid w:val="001265F1"/>
    <w:rsid w:val="001303BB"/>
    <w:rsid w:val="00130EBC"/>
    <w:rsid w:val="00131343"/>
    <w:rsid w:val="001320CA"/>
    <w:rsid w:val="001345A7"/>
    <w:rsid w:val="00136765"/>
    <w:rsid w:val="00137E88"/>
    <w:rsid w:val="00140BD8"/>
    <w:rsid w:val="00142530"/>
    <w:rsid w:val="00143521"/>
    <w:rsid w:val="00143B91"/>
    <w:rsid w:val="00144529"/>
    <w:rsid w:val="00144CC1"/>
    <w:rsid w:val="001451DC"/>
    <w:rsid w:val="00146109"/>
    <w:rsid w:val="0014717A"/>
    <w:rsid w:val="00150C7D"/>
    <w:rsid w:val="00152AFA"/>
    <w:rsid w:val="001544EB"/>
    <w:rsid w:val="00154656"/>
    <w:rsid w:val="00155F6D"/>
    <w:rsid w:val="00156A31"/>
    <w:rsid w:val="0016257C"/>
    <w:rsid w:val="00164896"/>
    <w:rsid w:val="00166B94"/>
    <w:rsid w:val="00166D97"/>
    <w:rsid w:val="0016720E"/>
    <w:rsid w:val="001727E4"/>
    <w:rsid w:val="00172AD0"/>
    <w:rsid w:val="00174638"/>
    <w:rsid w:val="001752C0"/>
    <w:rsid w:val="00175A59"/>
    <w:rsid w:val="00177ACC"/>
    <w:rsid w:val="00177FA1"/>
    <w:rsid w:val="001800AD"/>
    <w:rsid w:val="00180FC4"/>
    <w:rsid w:val="0018139D"/>
    <w:rsid w:val="00183037"/>
    <w:rsid w:val="00183045"/>
    <w:rsid w:val="0018446F"/>
    <w:rsid w:val="00184878"/>
    <w:rsid w:val="00187A5D"/>
    <w:rsid w:val="0019089A"/>
    <w:rsid w:val="001927F1"/>
    <w:rsid w:val="001954BD"/>
    <w:rsid w:val="00195C30"/>
    <w:rsid w:val="00197EE4"/>
    <w:rsid w:val="001A0A84"/>
    <w:rsid w:val="001A514D"/>
    <w:rsid w:val="001A558F"/>
    <w:rsid w:val="001A595C"/>
    <w:rsid w:val="001A7092"/>
    <w:rsid w:val="001B0174"/>
    <w:rsid w:val="001B1CB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D9D"/>
    <w:rsid w:val="001D0A33"/>
    <w:rsid w:val="001D2BF1"/>
    <w:rsid w:val="001D36D3"/>
    <w:rsid w:val="001D56ED"/>
    <w:rsid w:val="001D717E"/>
    <w:rsid w:val="001D7CF4"/>
    <w:rsid w:val="001E13DD"/>
    <w:rsid w:val="001E2802"/>
    <w:rsid w:val="001E2A96"/>
    <w:rsid w:val="001E7D8D"/>
    <w:rsid w:val="001F05E0"/>
    <w:rsid w:val="001F1345"/>
    <w:rsid w:val="001F1E71"/>
    <w:rsid w:val="001F2BEA"/>
    <w:rsid w:val="001F4630"/>
    <w:rsid w:val="001F5091"/>
    <w:rsid w:val="001F6533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124FD"/>
    <w:rsid w:val="0021590A"/>
    <w:rsid w:val="002174ED"/>
    <w:rsid w:val="00221AA2"/>
    <w:rsid w:val="00222622"/>
    <w:rsid w:val="00224312"/>
    <w:rsid w:val="002263B2"/>
    <w:rsid w:val="00227518"/>
    <w:rsid w:val="0023043D"/>
    <w:rsid w:val="0023121B"/>
    <w:rsid w:val="00232242"/>
    <w:rsid w:val="00240867"/>
    <w:rsid w:val="00243473"/>
    <w:rsid w:val="00243F42"/>
    <w:rsid w:val="00244139"/>
    <w:rsid w:val="00246E52"/>
    <w:rsid w:val="002474EE"/>
    <w:rsid w:val="002500AD"/>
    <w:rsid w:val="0025066A"/>
    <w:rsid w:val="00252E74"/>
    <w:rsid w:val="00255330"/>
    <w:rsid w:val="00256D8C"/>
    <w:rsid w:val="00260DA1"/>
    <w:rsid w:val="0026109C"/>
    <w:rsid w:val="00261E97"/>
    <w:rsid w:val="002630A3"/>
    <w:rsid w:val="00264408"/>
    <w:rsid w:val="00264D63"/>
    <w:rsid w:val="00266040"/>
    <w:rsid w:val="0026642A"/>
    <w:rsid w:val="00270669"/>
    <w:rsid w:val="00274935"/>
    <w:rsid w:val="00275A93"/>
    <w:rsid w:val="0028075C"/>
    <w:rsid w:val="00282CA9"/>
    <w:rsid w:val="00285303"/>
    <w:rsid w:val="00285D4E"/>
    <w:rsid w:val="00286633"/>
    <w:rsid w:val="00286EAB"/>
    <w:rsid w:val="002949B3"/>
    <w:rsid w:val="00294A9E"/>
    <w:rsid w:val="00294C9C"/>
    <w:rsid w:val="0029786B"/>
    <w:rsid w:val="002A02EE"/>
    <w:rsid w:val="002A1BB9"/>
    <w:rsid w:val="002A1F4B"/>
    <w:rsid w:val="002A2B43"/>
    <w:rsid w:val="002A4B81"/>
    <w:rsid w:val="002A78AD"/>
    <w:rsid w:val="002B1B1F"/>
    <w:rsid w:val="002B1D2D"/>
    <w:rsid w:val="002B2F07"/>
    <w:rsid w:val="002B4CB1"/>
    <w:rsid w:val="002B5B24"/>
    <w:rsid w:val="002B7AA1"/>
    <w:rsid w:val="002C0F9C"/>
    <w:rsid w:val="002C2758"/>
    <w:rsid w:val="002C34D1"/>
    <w:rsid w:val="002C35DD"/>
    <w:rsid w:val="002C4A07"/>
    <w:rsid w:val="002C4F9F"/>
    <w:rsid w:val="002D0557"/>
    <w:rsid w:val="002D29B3"/>
    <w:rsid w:val="002D2AD1"/>
    <w:rsid w:val="002D2BF0"/>
    <w:rsid w:val="002D4848"/>
    <w:rsid w:val="002D6F02"/>
    <w:rsid w:val="002D7D2A"/>
    <w:rsid w:val="002E1154"/>
    <w:rsid w:val="002E5433"/>
    <w:rsid w:val="002E6B4A"/>
    <w:rsid w:val="002F0A24"/>
    <w:rsid w:val="002F0ACC"/>
    <w:rsid w:val="002F24B7"/>
    <w:rsid w:val="002F3FB9"/>
    <w:rsid w:val="002F4EAA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30C71"/>
    <w:rsid w:val="00331DB5"/>
    <w:rsid w:val="00331F0D"/>
    <w:rsid w:val="003340C9"/>
    <w:rsid w:val="003341E5"/>
    <w:rsid w:val="003342EB"/>
    <w:rsid w:val="00335548"/>
    <w:rsid w:val="00335DB3"/>
    <w:rsid w:val="0034300E"/>
    <w:rsid w:val="00343556"/>
    <w:rsid w:val="003437A8"/>
    <w:rsid w:val="0034396D"/>
    <w:rsid w:val="003444C8"/>
    <w:rsid w:val="00344A72"/>
    <w:rsid w:val="00346364"/>
    <w:rsid w:val="0034646A"/>
    <w:rsid w:val="003510FE"/>
    <w:rsid w:val="00351946"/>
    <w:rsid w:val="003529D2"/>
    <w:rsid w:val="00352D52"/>
    <w:rsid w:val="00353E77"/>
    <w:rsid w:val="00354B4E"/>
    <w:rsid w:val="00360A3E"/>
    <w:rsid w:val="00361EB4"/>
    <w:rsid w:val="00362572"/>
    <w:rsid w:val="00362574"/>
    <w:rsid w:val="00366835"/>
    <w:rsid w:val="00366CCB"/>
    <w:rsid w:val="00367EC7"/>
    <w:rsid w:val="003723A3"/>
    <w:rsid w:val="00372580"/>
    <w:rsid w:val="00373D88"/>
    <w:rsid w:val="003764D7"/>
    <w:rsid w:val="00384046"/>
    <w:rsid w:val="00384844"/>
    <w:rsid w:val="00387893"/>
    <w:rsid w:val="00387E03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4BEB"/>
    <w:rsid w:val="003B51F6"/>
    <w:rsid w:val="003B5C48"/>
    <w:rsid w:val="003B6D90"/>
    <w:rsid w:val="003B7EB0"/>
    <w:rsid w:val="003C585E"/>
    <w:rsid w:val="003C6048"/>
    <w:rsid w:val="003D29E5"/>
    <w:rsid w:val="003D3156"/>
    <w:rsid w:val="003D47EB"/>
    <w:rsid w:val="003D4A5A"/>
    <w:rsid w:val="003D5D63"/>
    <w:rsid w:val="003D6443"/>
    <w:rsid w:val="003D710E"/>
    <w:rsid w:val="003D758C"/>
    <w:rsid w:val="003E0CF2"/>
    <w:rsid w:val="003E107E"/>
    <w:rsid w:val="003E3561"/>
    <w:rsid w:val="003E3BB6"/>
    <w:rsid w:val="003E3FBF"/>
    <w:rsid w:val="003E7B35"/>
    <w:rsid w:val="003F02AE"/>
    <w:rsid w:val="003F15AE"/>
    <w:rsid w:val="003F2224"/>
    <w:rsid w:val="003F321B"/>
    <w:rsid w:val="003F3799"/>
    <w:rsid w:val="003F6C64"/>
    <w:rsid w:val="003F6CDC"/>
    <w:rsid w:val="003F7FC9"/>
    <w:rsid w:val="00401122"/>
    <w:rsid w:val="00403F70"/>
    <w:rsid w:val="004045BB"/>
    <w:rsid w:val="00404935"/>
    <w:rsid w:val="00405AEA"/>
    <w:rsid w:val="00405D54"/>
    <w:rsid w:val="00406031"/>
    <w:rsid w:val="00406C76"/>
    <w:rsid w:val="004076E9"/>
    <w:rsid w:val="00407A0F"/>
    <w:rsid w:val="004119AF"/>
    <w:rsid w:val="00413975"/>
    <w:rsid w:val="00414F11"/>
    <w:rsid w:val="00415367"/>
    <w:rsid w:val="00415EBF"/>
    <w:rsid w:val="00416DC8"/>
    <w:rsid w:val="00420DD9"/>
    <w:rsid w:val="004239C5"/>
    <w:rsid w:val="004248B1"/>
    <w:rsid w:val="00425063"/>
    <w:rsid w:val="00425E27"/>
    <w:rsid w:val="0042618A"/>
    <w:rsid w:val="004270DF"/>
    <w:rsid w:val="0042742B"/>
    <w:rsid w:val="004319A0"/>
    <w:rsid w:val="00431E82"/>
    <w:rsid w:val="00432D1A"/>
    <w:rsid w:val="00433A05"/>
    <w:rsid w:val="00435C46"/>
    <w:rsid w:val="0043776D"/>
    <w:rsid w:val="00437C04"/>
    <w:rsid w:val="00442E0D"/>
    <w:rsid w:val="00443A9B"/>
    <w:rsid w:val="00444281"/>
    <w:rsid w:val="00444BC4"/>
    <w:rsid w:val="00444F2F"/>
    <w:rsid w:val="00451078"/>
    <w:rsid w:val="00453BBF"/>
    <w:rsid w:val="0045407C"/>
    <w:rsid w:val="00454D5D"/>
    <w:rsid w:val="00456EA6"/>
    <w:rsid w:val="00460345"/>
    <w:rsid w:val="004604D3"/>
    <w:rsid w:val="00462AB6"/>
    <w:rsid w:val="00465689"/>
    <w:rsid w:val="004672C0"/>
    <w:rsid w:val="004676A0"/>
    <w:rsid w:val="004728D1"/>
    <w:rsid w:val="00476585"/>
    <w:rsid w:val="00477814"/>
    <w:rsid w:val="00481CF5"/>
    <w:rsid w:val="004850C7"/>
    <w:rsid w:val="004910BF"/>
    <w:rsid w:val="00491A15"/>
    <w:rsid w:val="004934C0"/>
    <w:rsid w:val="00494973"/>
    <w:rsid w:val="0049649A"/>
    <w:rsid w:val="00497E26"/>
    <w:rsid w:val="004A1C16"/>
    <w:rsid w:val="004A48E7"/>
    <w:rsid w:val="004A58E0"/>
    <w:rsid w:val="004A75BA"/>
    <w:rsid w:val="004B0A0C"/>
    <w:rsid w:val="004B18BD"/>
    <w:rsid w:val="004B5E36"/>
    <w:rsid w:val="004B6505"/>
    <w:rsid w:val="004B7BBC"/>
    <w:rsid w:val="004B7F9D"/>
    <w:rsid w:val="004C3960"/>
    <w:rsid w:val="004C61FF"/>
    <w:rsid w:val="004C68EF"/>
    <w:rsid w:val="004C7848"/>
    <w:rsid w:val="004D19FB"/>
    <w:rsid w:val="004D2733"/>
    <w:rsid w:val="004D3ABD"/>
    <w:rsid w:val="004D40F0"/>
    <w:rsid w:val="004D5669"/>
    <w:rsid w:val="004D7E8D"/>
    <w:rsid w:val="004E23C0"/>
    <w:rsid w:val="004E27BD"/>
    <w:rsid w:val="004E2A60"/>
    <w:rsid w:val="004E3EF2"/>
    <w:rsid w:val="004E474F"/>
    <w:rsid w:val="004E5485"/>
    <w:rsid w:val="004E577B"/>
    <w:rsid w:val="004F0201"/>
    <w:rsid w:val="004F0D84"/>
    <w:rsid w:val="004F13DC"/>
    <w:rsid w:val="004F271D"/>
    <w:rsid w:val="004F6785"/>
    <w:rsid w:val="004F7D87"/>
    <w:rsid w:val="005020AB"/>
    <w:rsid w:val="0050247B"/>
    <w:rsid w:val="00502BF9"/>
    <w:rsid w:val="00502EAD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47646"/>
    <w:rsid w:val="005508E4"/>
    <w:rsid w:val="00550D60"/>
    <w:rsid w:val="00554E25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70675"/>
    <w:rsid w:val="00570E0A"/>
    <w:rsid w:val="00571B8B"/>
    <w:rsid w:val="005741C4"/>
    <w:rsid w:val="00575577"/>
    <w:rsid w:val="005778B2"/>
    <w:rsid w:val="00577C9F"/>
    <w:rsid w:val="00581290"/>
    <w:rsid w:val="00581953"/>
    <w:rsid w:val="0058329B"/>
    <w:rsid w:val="00584B4A"/>
    <w:rsid w:val="00587864"/>
    <w:rsid w:val="005916A5"/>
    <w:rsid w:val="00592B2F"/>
    <w:rsid w:val="00594871"/>
    <w:rsid w:val="00596519"/>
    <w:rsid w:val="0059668E"/>
    <w:rsid w:val="00597915"/>
    <w:rsid w:val="005A3326"/>
    <w:rsid w:val="005B0C2F"/>
    <w:rsid w:val="005B1295"/>
    <w:rsid w:val="005B131A"/>
    <w:rsid w:val="005B300E"/>
    <w:rsid w:val="005B3D78"/>
    <w:rsid w:val="005B7231"/>
    <w:rsid w:val="005B77C1"/>
    <w:rsid w:val="005B7EA3"/>
    <w:rsid w:val="005C056D"/>
    <w:rsid w:val="005C47A1"/>
    <w:rsid w:val="005C622B"/>
    <w:rsid w:val="005C6A7E"/>
    <w:rsid w:val="005C76DE"/>
    <w:rsid w:val="005D1557"/>
    <w:rsid w:val="005D2320"/>
    <w:rsid w:val="005D738F"/>
    <w:rsid w:val="005D7AD2"/>
    <w:rsid w:val="005E0060"/>
    <w:rsid w:val="005E0FCA"/>
    <w:rsid w:val="005E13C5"/>
    <w:rsid w:val="005E3B44"/>
    <w:rsid w:val="005E3C42"/>
    <w:rsid w:val="005F02CF"/>
    <w:rsid w:val="005F336A"/>
    <w:rsid w:val="005F460A"/>
    <w:rsid w:val="005F4CFF"/>
    <w:rsid w:val="005F5DD3"/>
    <w:rsid w:val="005F66A3"/>
    <w:rsid w:val="005F6C9F"/>
    <w:rsid w:val="005F6E61"/>
    <w:rsid w:val="005F6EAF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5C17"/>
    <w:rsid w:val="00626B33"/>
    <w:rsid w:val="00626EF6"/>
    <w:rsid w:val="00626FE5"/>
    <w:rsid w:val="00627439"/>
    <w:rsid w:val="00631360"/>
    <w:rsid w:val="00632D87"/>
    <w:rsid w:val="00634CC3"/>
    <w:rsid w:val="00635E4D"/>
    <w:rsid w:val="00637095"/>
    <w:rsid w:val="00645EB2"/>
    <w:rsid w:val="00646675"/>
    <w:rsid w:val="00646A32"/>
    <w:rsid w:val="00650821"/>
    <w:rsid w:val="00650ADE"/>
    <w:rsid w:val="00650B7C"/>
    <w:rsid w:val="00652E5E"/>
    <w:rsid w:val="00654FA7"/>
    <w:rsid w:val="006560C9"/>
    <w:rsid w:val="006630BA"/>
    <w:rsid w:val="00663351"/>
    <w:rsid w:val="0066337D"/>
    <w:rsid w:val="00663439"/>
    <w:rsid w:val="006636DC"/>
    <w:rsid w:val="00664683"/>
    <w:rsid w:val="006668AF"/>
    <w:rsid w:val="006704E1"/>
    <w:rsid w:val="0067086F"/>
    <w:rsid w:val="00670F01"/>
    <w:rsid w:val="0067277C"/>
    <w:rsid w:val="00672C2F"/>
    <w:rsid w:val="00672CD4"/>
    <w:rsid w:val="00674EFB"/>
    <w:rsid w:val="00675385"/>
    <w:rsid w:val="00676B5E"/>
    <w:rsid w:val="00677607"/>
    <w:rsid w:val="00677CB6"/>
    <w:rsid w:val="00683948"/>
    <w:rsid w:val="00684A63"/>
    <w:rsid w:val="006856E0"/>
    <w:rsid w:val="0068684B"/>
    <w:rsid w:val="006872E0"/>
    <w:rsid w:val="00687817"/>
    <w:rsid w:val="006905BB"/>
    <w:rsid w:val="00690DDD"/>
    <w:rsid w:val="00692E8B"/>
    <w:rsid w:val="006955CD"/>
    <w:rsid w:val="00696E25"/>
    <w:rsid w:val="00697535"/>
    <w:rsid w:val="00697A9F"/>
    <w:rsid w:val="00697C73"/>
    <w:rsid w:val="006A07EF"/>
    <w:rsid w:val="006A1ED0"/>
    <w:rsid w:val="006A1F07"/>
    <w:rsid w:val="006A2CEB"/>
    <w:rsid w:val="006A4716"/>
    <w:rsid w:val="006A5388"/>
    <w:rsid w:val="006B01DB"/>
    <w:rsid w:val="006B0F0B"/>
    <w:rsid w:val="006B3BAB"/>
    <w:rsid w:val="006B3D9D"/>
    <w:rsid w:val="006B4159"/>
    <w:rsid w:val="006B6B01"/>
    <w:rsid w:val="006C0411"/>
    <w:rsid w:val="006C0C76"/>
    <w:rsid w:val="006C28E7"/>
    <w:rsid w:val="006C67F3"/>
    <w:rsid w:val="006D0A4F"/>
    <w:rsid w:val="006D22E5"/>
    <w:rsid w:val="006D3878"/>
    <w:rsid w:val="006E0461"/>
    <w:rsid w:val="006E0F91"/>
    <w:rsid w:val="006E1293"/>
    <w:rsid w:val="006E141D"/>
    <w:rsid w:val="006E247E"/>
    <w:rsid w:val="006E3CE1"/>
    <w:rsid w:val="006E72B9"/>
    <w:rsid w:val="006E74E7"/>
    <w:rsid w:val="006E7566"/>
    <w:rsid w:val="006E7781"/>
    <w:rsid w:val="006E7B69"/>
    <w:rsid w:val="006F08DD"/>
    <w:rsid w:val="006F11D9"/>
    <w:rsid w:val="006F1FCD"/>
    <w:rsid w:val="006F2C50"/>
    <w:rsid w:val="006F2E6A"/>
    <w:rsid w:val="006F444F"/>
    <w:rsid w:val="00705AA7"/>
    <w:rsid w:val="007063D3"/>
    <w:rsid w:val="0071073E"/>
    <w:rsid w:val="00711DF2"/>
    <w:rsid w:val="007123A2"/>
    <w:rsid w:val="007125DE"/>
    <w:rsid w:val="00713074"/>
    <w:rsid w:val="007145F3"/>
    <w:rsid w:val="007148C7"/>
    <w:rsid w:val="00715DE0"/>
    <w:rsid w:val="00720551"/>
    <w:rsid w:val="00721D22"/>
    <w:rsid w:val="00722B2A"/>
    <w:rsid w:val="00722E2E"/>
    <w:rsid w:val="00724043"/>
    <w:rsid w:val="0072591B"/>
    <w:rsid w:val="00725AF7"/>
    <w:rsid w:val="00725EFA"/>
    <w:rsid w:val="007270C0"/>
    <w:rsid w:val="00731F52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1DFD"/>
    <w:rsid w:val="007530FE"/>
    <w:rsid w:val="0075479E"/>
    <w:rsid w:val="007547D1"/>
    <w:rsid w:val="00761259"/>
    <w:rsid w:val="00761AC3"/>
    <w:rsid w:val="0076324B"/>
    <w:rsid w:val="0076335C"/>
    <w:rsid w:val="0076362F"/>
    <w:rsid w:val="00766FC8"/>
    <w:rsid w:val="00767471"/>
    <w:rsid w:val="007711BF"/>
    <w:rsid w:val="007729EB"/>
    <w:rsid w:val="00772E3A"/>
    <w:rsid w:val="00773E36"/>
    <w:rsid w:val="007749E0"/>
    <w:rsid w:val="00775989"/>
    <w:rsid w:val="00777D35"/>
    <w:rsid w:val="00777EDC"/>
    <w:rsid w:val="00780AB2"/>
    <w:rsid w:val="00780F20"/>
    <w:rsid w:val="0078362D"/>
    <w:rsid w:val="00790979"/>
    <w:rsid w:val="00790DBF"/>
    <w:rsid w:val="0079141E"/>
    <w:rsid w:val="00792954"/>
    <w:rsid w:val="00793309"/>
    <w:rsid w:val="00794B6B"/>
    <w:rsid w:val="00795437"/>
    <w:rsid w:val="00796640"/>
    <w:rsid w:val="00797EAB"/>
    <w:rsid w:val="007A127B"/>
    <w:rsid w:val="007A1631"/>
    <w:rsid w:val="007A1B6A"/>
    <w:rsid w:val="007A27D2"/>
    <w:rsid w:val="007A2A84"/>
    <w:rsid w:val="007A527A"/>
    <w:rsid w:val="007A534C"/>
    <w:rsid w:val="007B0797"/>
    <w:rsid w:val="007B0ED8"/>
    <w:rsid w:val="007B360E"/>
    <w:rsid w:val="007B4481"/>
    <w:rsid w:val="007B4C65"/>
    <w:rsid w:val="007B5299"/>
    <w:rsid w:val="007B6FE3"/>
    <w:rsid w:val="007B7267"/>
    <w:rsid w:val="007B7DE9"/>
    <w:rsid w:val="007C0D33"/>
    <w:rsid w:val="007C1377"/>
    <w:rsid w:val="007C4D07"/>
    <w:rsid w:val="007C58E2"/>
    <w:rsid w:val="007C7589"/>
    <w:rsid w:val="007D28DF"/>
    <w:rsid w:val="007D3038"/>
    <w:rsid w:val="007D3510"/>
    <w:rsid w:val="007D77F4"/>
    <w:rsid w:val="007D7E2F"/>
    <w:rsid w:val="007E0D8E"/>
    <w:rsid w:val="007E3662"/>
    <w:rsid w:val="007E40B5"/>
    <w:rsid w:val="007E4C34"/>
    <w:rsid w:val="007E560B"/>
    <w:rsid w:val="007E67EB"/>
    <w:rsid w:val="007F27FE"/>
    <w:rsid w:val="007F30E9"/>
    <w:rsid w:val="007F3E34"/>
    <w:rsid w:val="007F5617"/>
    <w:rsid w:val="007F5AC3"/>
    <w:rsid w:val="007F668E"/>
    <w:rsid w:val="008047E2"/>
    <w:rsid w:val="00805B90"/>
    <w:rsid w:val="0080651C"/>
    <w:rsid w:val="00811C34"/>
    <w:rsid w:val="0081210E"/>
    <w:rsid w:val="0081267C"/>
    <w:rsid w:val="00813329"/>
    <w:rsid w:val="008134D9"/>
    <w:rsid w:val="0081439D"/>
    <w:rsid w:val="008151D7"/>
    <w:rsid w:val="00815FE1"/>
    <w:rsid w:val="00820670"/>
    <w:rsid w:val="00820B0F"/>
    <w:rsid w:val="00822C72"/>
    <w:rsid w:val="00830358"/>
    <w:rsid w:val="00831934"/>
    <w:rsid w:val="00832425"/>
    <w:rsid w:val="00833627"/>
    <w:rsid w:val="00834A6B"/>
    <w:rsid w:val="00840C0E"/>
    <w:rsid w:val="008422BD"/>
    <w:rsid w:val="008427C5"/>
    <w:rsid w:val="00842A79"/>
    <w:rsid w:val="00843229"/>
    <w:rsid w:val="00843327"/>
    <w:rsid w:val="0084542C"/>
    <w:rsid w:val="008459A7"/>
    <w:rsid w:val="00846437"/>
    <w:rsid w:val="008532A1"/>
    <w:rsid w:val="00853498"/>
    <w:rsid w:val="00854286"/>
    <w:rsid w:val="0085562A"/>
    <w:rsid w:val="00855FC5"/>
    <w:rsid w:val="0085603D"/>
    <w:rsid w:val="008568B0"/>
    <w:rsid w:val="008569C9"/>
    <w:rsid w:val="0085773C"/>
    <w:rsid w:val="008620F7"/>
    <w:rsid w:val="00865DFB"/>
    <w:rsid w:val="00866218"/>
    <w:rsid w:val="008671A5"/>
    <w:rsid w:val="00870DC7"/>
    <w:rsid w:val="00871601"/>
    <w:rsid w:val="00873313"/>
    <w:rsid w:val="00873A8C"/>
    <w:rsid w:val="00873F53"/>
    <w:rsid w:val="00874CDD"/>
    <w:rsid w:val="00875543"/>
    <w:rsid w:val="00876C7D"/>
    <w:rsid w:val="00877D2C"/>
    <w:rsid w:val="0088408F"/>
    <w:rsid w:val="008842F5"/>
    <w:rsid w:val="00884A97"/>
    <w:rsid w:val="00890A83"/>
    <w:rsid w:val="00891383"/>
    <w:rsid w:val="008928C8"/>
    <w:rsid w:val="0089414C"/>
    <w:rsid w:val="00894B81"/>
    <w:rsid w:val="00896BA1"/>
    <w:rsid w:val="00897473"/>
    <w:rsid w:val="008A0485"/>
    <w:rsid w:val="008A139E"/>
    <w:rsid w:val="008A1E4B"/>
    <w:rsid w:val="008A206D"/>
    <w:rsid w:val="008A3D17"/>
    <w:rsid w:val="008A6294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C6951"/>
    <w:rsid w:val="008D0AA2"/>
    <w:rsid w:val="008D1EDB"/>
    <w:rsid w:val="008D2008"/>
    <w:rsid w:val="008D20A3"/>
    <w:rsid w:val="008D550E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5568"/>
    <w:rsid w:val="008E603C"/>
    <w:rsid w:val="008E73E0"/>
    <w:rsid w:val="008E7F55"/>
    <w:rsid w:val="008F0ECD"/>
    <w:rsid w:val="008F2D13"/>
    <w:rsid w:val="008F2E17"/>
    <w:rsid w:val="008F3E88"/>
    <w:rsid w:val="008F4B05"/>
    <w:rsid w:val="008F55B5"/>
    <w:rsid w:val="008F56B4"/>
    <w:rsid w:val="008F7135"/>
    <w:rsid w:val="008F7F6E"/>
    <w:rsid w:val="009029BB"/>
    <w:rsid w:val="0090355C"/>
    <w:rsid w:val="009037DE"/>
    <w:rsid w:val="00903F58"/>
    <w:rsid w:val="00904DDA"/>
    <w:rsid w:val="00911190"/>
    <w:rsid w:val="00911D6D"/>
    <w:rsid w:val="00914984"/>
    <w:rsid w:val="00915C3E"/>
    <w:rsid w:val="00917BCC"/>
    <w:rsid w:val="00922E87"/>
    <w:rsid w:val="00922F8A"/>
    <w:rsid w:val="009249FD"/>
    <w:rsid w:val="0092527F"/>
    <w:rsid w:val="00925534"/>
    <w:rsid w:val="00927346"/>
    <w:rsid w:val="009323B1"/>
    <w:rsid w:val="00933730"/>
    <w:rsid w:val="00933FDC"/>
    <w:rsid w:val="00934073"/>
    <w:rsid w:val="009346AA"/>
    <w:rsid w:val="009349F9"/>
    <w:rsid w:val="009357D1"/>
    <w:rsid w:val="00937CEE"/>
    <w:rsid w:val="0094171B"/>
    <w:rsid w:val="00941C38"/>
    <w:rsid w:val="00942630"/>
    <w:rsid w:val="0094265A"/>
    <w:rsid w:val="00943715"/>
    <w:rsid w:val="00944C44"/>
    <w:rsid w:val="009477D6"/>
    <w:rsid w:val="009503F9"/>
    <w:rsid w:val="00951760"/>
    <w:rsid w:val="0095239A"/>
    <w:rsid w:val="00953D16"/>
    <w:rsid w:val="0095582E"/>
    <w:rsid w:val="00956410"/>
    <w:rsid w:val="009603CB"/>
    <w:rsid w:val="00960943"/>
    <w:rsid w:val="009618B8"/>
    <w:rsid w:val="00962713"/>
    <w:rsid w:val="009633C7"/>
    <w:rsid w:val="00964002"/>
    <w:rsid w:val="009645CC"/>
    <w:rsid w:val="00964C2F"/>
    <w:rsid w:val="00966245"/>
    <w:rsid w:val="00966EA2"/>
    <w:rsid w:val="00967DAA"/>
    <w:rsid w:val="0097102D"/>
    <w:rsid w:val="00972B8D"/>
    <w:rsid w:val="00974BB9"/>
    <w:rsid w:val="009763AF"/>
    <w:rsid w:val="009768C2"/>
    <w:rsid w:val="00981A93"/>
    <w:rsid w:val="0098600D"/>
    <w:rsid w:val="009905BF"/>
    <w:rsid w:val="00991BC2"/>
    <w:rsid w:val="00994414"/>
    <w:rsid w:val="009954BD"/>
    <w:rsid w:val="009965C9"/>
    <w:rsid w:val="00996716"/>
    <w:rsid w:val="00996A1B"/>
    <w:rsid w:val="009A26DF"/>
    <w:rsid w:val="009A3D93"/>
    <w:rsid w:val="009A48FB"/>
    <w:rsid w:val="009A7638"/>
    <w:rsid w:val="009B0ED1"/>
    <w:rsid w:val="009B5D6D"/>
    <w:rsid w:val="009B6DA6"/>
    <w:rsid w:val="009C01B8"/>
    <w:rsid w:val="009C0286"/>
    <w:rsid w:val="009C0A44"/>
    <w:rsid w:val="009C15CC"/>
    <w:rsid w:val="009C1FC6"/>
    <w:rsid w:val="009C25AF"/>
    <w:rsid w:val="009C592B"/>
    <w:rsid w:val="009C5E11"/>
    <w:rsid w:val="009C6770"/>
    <w:rsid w:val="009C6B38"/>
    <w:rsid w:val="009D0320"/>
    <w:rsid w:val="009D27D4"/>
    <w:rsid w:val="009D27D5"/>
    <w:rsid w:val="009D2801"/>
    <w:rsid w:val="009D350A"/>
    <w:rsid w:val="009D55A8"/>
    <w:rsid w:val="009D6B90"/>
    <w:rsid w:val="009E0310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6CFF"/>
    <w:rsid w:val="009F7E9A"/>
    <w:rsid w:val="00A014DE"/>
    <w:rsid w:val="00A01C9B"/>
    <w:rsid w:val="00A02F9D"/>
    <w:rsid w:val="00A04854"/>
    <w:rsid w:val="00A06DA6"/>
    <w:rsid w:val="00A07195"/>
    <w:rsid w:val="00A1045A"/>
    <w:rsid w:val="00A115D4"/>
    <w:rsid w:val="00A12C41"/>
    <w:rsid w:val="00A15BE7"/>
    <w:rsid w:val="00A17C52"/>
    <w:rsid w:val="00A200F6"/>
    <w:rsid w:val="00A20391"/>
    <w:rsid w:val="00A2054E"/>
    <w:rsid w:val="00A21E06"/>
    <w:rsid w:val="00A2300F"/>
    <w:rsid w:val="00A23011"/>
    <w:rsid w:val="00A24A40"/>
    <w:rsid w:val="00A279B1"/>
    <w:rsid w:val="00A30C86"/>
    <w:rsid w:val="00A32678"/>
    <w:rsid w:val="00A32EAE"/>
    <w:rsid w:val="00A34106"/>
    <w:rsid w:val="00A34792"/>
    <w:rsid w:val="00A348C4"/>
    <w:rsid w:val="00A37AA3"/>
    <w:rsid w:val="00A407DD"/>
    <w:rsid w:val="00A4200D"/>
    <w:rsid w:val="00A43C3E"/>
    <w:rsid w:val="00A462A4"/>
    <w:rsid w:val="00A51A63"/>
    <w:rsid w:val="00A52806"/>
    <w:rsid w:val="00A53973"/>
    <w:rsid w:val="00A53B79"/>
    <w:rsid w:val="00A542E4"/>
    <w:rsid w:val="00A5585B"/>
    <w:rsid w:val="00A55E88"/>
    <w:rsid w:val="00A56FF9"/>
    <w:rsid w:val="00A57313"/>
    <w:rsid w:val="00A574AB"/>
    <w:rsid w:val="00A615EB"/>
    <w:rsid w:val="00A620D9"/>
    <w:rsid w:val="00A65FAF"/>
    <w:rsid w:val="00A660A2"/>
    <w:rsid w:val="00A676AC"/>
    <w:rsid w:val="00A67D93"/>
    <w:rsid w:val="00A700C6"/>
    <w:rsid w:val="00A714D2"/>
    <w:rsid w:val="00A732B8"/>
    <w:rsid w:val="00A7520A"/>
    <w:rsid w:val="00A75C07"/>
    <w:rsid w:val="00A77F3D"/>
    <w:rsid w:val="00A819AB"/>
    <w:rsid w:val="00A83649"/>
    <w:rsid w:val="00A842C7"/>
    <w:rsid w:val="00A90E96"/>
    <w:rsid w:val="00A92844"/>
    <w:rsid w:val="00A96EEE"/>
    <w:rsid w:val="00A9772E"/>
    <w:rsid w:val="00AA0BAC"/>
    <w:rsid w:val="00AA0BCE"/>
    <w:rsid w:val="00AA1A59"/>
    <w:rsid w:val="00AA3AEE"/>
    <w:rsid w:val="00AA5441"/>
    <w:rsid w:val="00AA54BE"/>
    <w:rsid w:val="00AA608F"/>
    <w:rsid w:val="00AA60BD"/>
    <w:rsid w:val="00AB0D5D"/>
    <w:rsid w:val="00AB4779"/>
    <w:rsid w:val="00AB5FE2"/>
    <w:rsid w:val="00AB6B61"/>
    <w:rsid w:val="00AB704A"/>
    <w:rsid w:val="00AB7262"/>
    <w:rsid w:val="00AC0F46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7694"/>
    <w:rsid w:val="00AE1539"/>
    <w:rsid w:val="00AE2B8D"/>
    <w:rsid w:val="00AE2DE5"/>
    <w:rsid w:val="00AE38CE"/>
    <w:rsid w:val="00AE5597"/>
    <w:rsid w:val="00AE5EE5"/>
    <w:rsid w:val="00AE6242"/>
    <w:rsid w:val="00AF01A1"/>
    <w:rsid w:val="00AF140F"/>
    <w:rsid w:val="00AF232E"/>
    <w:rsid w:val="00AF32C5"/>
    <w:rsid w:val="00AF4AB5"/>
    <w:rsid w:val="00AF523A"/>
    <w:rsid w:val="00AF59F8"/>
    <w:rsid w:val="00AF6FAC"/>
    <w:rsid w:val="00AF79B7"/>
    <w:rsid w:val="00B04852"/>
    <w:rsid w:val="00B04F35"/>
    <w:rsid w:val="00B05713"/>
    <w:rsid w:val="00B06F36"/>
    <w:rsid w:val="00B14525"/>
    <w:rsid w:val="00B14E15"/>
    <w:rsid w:val="00B17C98"/>
    <w:rsid w:val="00B21B23"/>
    <w:rsid w:val="00B22AAD"/>
    <w:rsid w:val="00B24D2A"/>
    <w:rsid w:val="00B27EA2"/>
    <w:rsid w:val="00B314B5"/>
    <w:rsid w:val="00B31C87"/>
    <w:rsid w:val="00B364A1"/>
    <w:rsid w:val="00B37B06"/>
    <w:rsid w:val="00B4283F"/>
    <w:rsid w:val="00B44529"/>
    <w:rsid w:val="00B44E6B"/>
    <w:rsid w:val="00B46D4F"/>
    <w:rsid w:val="00B47452"/>
    <w:rsid w:val="00B51A71"/>
    <w:rsid w:val="00B52621"/>
    <w:rsid w:val="00B543CF"/>
    <w:rsid w:val="00B547F2"/>
    <w:rsid w:val="00B55442"/>
    <w:rsid w:val="00B5579B"/>
    <w:rsid w:val="00B557C5"/>
    <w:rsid w:val="00B55E2B"/>
    <w:rsid w:val="00B562A0"/>
    <w:rsid w:val="00B56D80"/>
    <w:rsid w:val="00B60CB7"/>
    <w:rsid w:val="00B635A8"/>
    <w:rsid w:val="00B63C75"/>
    <w:rsid w:val="00B63C8B"/>
    <w:rsid w:val="00B64A6C"/>
    <w:rsid w:val="00B65A4B"/>
    <w:rsid w:val="00B65F2B"/>
    <w:rsid w:val="00B708AC"/>
    <w:rsid w:val="00B714C1"/>
    <w:rsid w:val="00B74F3C"/>
    <w:rsid w:val="00B75517"/>
    <w:rsid w:val="00B75595"/>
    <w:rsid w:val="00B76FD2"/>
    <w:rsid w:val="00B815A5"/>
    <w:rsid w:val="00B82B8F"/>
    <w:rsid w:val="00B82C32"/>
    <w:rsid w:val="00B83421"/>
    <w:rsid w:val="00B83BD5"/>
    <w:rsid w:val="00B91EC3"/>
    <w:rsid w:val="00B93CA1"/>
    <w:rsid w:val="00B94489"/>
    <w:rsid w:val="00B947FB"/>
    <w:rsid w:val="00B95ADB"/>
    <w:rsid w:val="00B962A1"/>
    <w:rsid w:val="00B97401"/>
    <w:rsid w:val="00B97A85"/>
    <w:rsid w:val="00B97BC4"/>
    <w:rsid w:val="00BA103A"/>
    <w:rsid w:val="00BB0244"/>
    <w:rsid w:val="00BB242C"/>
    <w:rsid w:val="00BB53F7"/>
    <w:rsid w:val="00BC2C00"/>
    <w:rsid w:val="00BC3BA0"/>
    <w:rsid w:val="00BC51F7"/>
    <w:rsid w:val="00BC764F"/>
    <w:rsid w:val="00BD06AA"/>
    <w:rsid w:val="00BD2631"/>
    <w:rsid w:val="00BE0B12"/>
    <w:rsid w:val="00BE174E"/>
    <w:rsid w:val="00BE219C"/>
    <w:rsid w:val="00BE2735"/>
    <w:rsid w:val="00BE4450"/>
    <w:rsid w:val="00BE5609"/>
    <w:rsid w:val="00BE6E4A"/>
    <w:rsid w:val="00BF0E2F"/>
    <w:rsid w:val="00BF1C18"/>
    <w:rsid w:val="00BF58CC"/>
    <w:rsid w:val="00BF625D"/>
    <w:rsid w:val="00BF7E91"/>
    <w:rsid w:val="00C00D13"/>
    <w:rsid w:val="00C01C33"/>
    <w:rsid w:val="00C066E8"/>
    <w:rsid w:val="00C07E15"/>
    <w:rsid w:val="00C10921"/>
    <w:rsid w:val="00C133FC"/>
    <w:rsid w:val="00C13798"/>
    <w:rsid w:val="00C16157"/>
    <w:rsid w:val="00C171BB"/>
    <w:rsid w:val="00C17EBD"/>
    <w:rsid w:val="00C209B0"/>
    <w:rsid w:val="00C21F42"/>
    <w:rsid w:val="00C25BC7"/>
    <w:rsid w:val="00C31254"/>
    <w:rsid w:val="00C365EE"/>
    <w:rsid w:val="00C40CC1"/>
    <w:rsid w:val="00C41FDF"/>
    <w:rsid w:val="00C425D4"/>
    <w:rsid w:val="00C46005"/>
    <w:rsid w:val="00C464B4"/>
    <w:rsid w:val="00C47778"/>
    <w:rsid w:val="00C503A6"/>
    <w:rsid w:val="00C506C2"/>
    <w:rsid w:val="00C51491"/>
    <w:rsid w:val="00C519C3"/>
    <w:rsid w:val="00C51E3D"/>
    <w:rsid w:val="00C535DD"/>
    <w:rsid w:val="00C54699"/>
    <w:rsid w:val="00C57935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162B"/>
    <w:rsid w:val="00C81917"/>
    <w:rsid w:val="00C819CA"/>
    <w:rsid w:val="00C82B91"/>
    <w:rsid w:val="00C84FDF"/>
    <w:rsid w:val="00C850F0"/>
    <w:rsid w:val="00C85C1E"/>
    <w:rsid w:val="00C906FC"/>
    <w:rsid w:val="00C91119"/>
    <w:rsid w:val="00C9147E"/>
    <w:rsid w:val="00C919C8"/>
    <w:rsid w:val="00C92461"/>
    <w:rsid w:val="00C93E32"/>
    <w:rsid w:val="00C948A0"/>
    <w:rsid w:val="00CA3985"/>
    <w:rsid w:val="00CA39C7"/>
    <w:rsid w:val="00CA3E07"/>
    <w:rsid w:val="00CA6066"/>
    <w:rsid w:val="00CB089C"/>
    <w:rsid w:val="00CB28B5"/>
    <w:rsid w:val="00CB59C8"/>
    <w:rsid w:val="00CB6E75"/>
    <w:rsid w:val="00CB77D8"/>
    <w:rsid w:val="00CC3D4F"/>
    <w:rsid w:val="00CC7205"/>
    <w:rsid w:val="00CC72FC"/>
    <w:rsid w:val="00CC7E8F"/>
    <w:rsid w:val="00CD0A13"/>
    <w:rsid w:val="00CD0AA7"/>
    <w:rsid w:val="00CD0FA1"/>
    <w:rsid w:val="00CD2A42"/>
    <w:rsid w:val="00CD3C12"/>
    <w:rsid w:val="00CD5813"/>
    <w:rsid w:val="00CD706A"/>
    <w:rsid w:val="00CD7726"/>
    <w:rsid w:val="00CE184C"/>
    <w:rsid w:val="00CE2185"/>
    <w:rsid w:val="00CE21E2"/>
    <w:rsid w:val="00CE3D3E"/>
    <w:rsid w:val="00CE6A19"/>
    <w:rsid w:val="00CF1C5E"/>
    <w:rsid w:val="00CF23E4"/>
    <w:rsid w:val="00CF5C58"/>
    <w:rsid w:val="00CF5EFB"/>
    <w:rsid w:val="00CF7E2F"/>
    <w:rsid w:val="00D00223"/>
    <w:rsid w:val="00D00B73"/>
    <w:rsid w:val="00D0306E"/>
    <w:rsid w:val="00D03B5D"/>
    <w:rsid w:val="00D03C60"/>
    <w:rsid w:val="00D115F6"/>
    <w:rsid w:val="00D14AD5"/>
    <w:rsid w:val="00D22B81"/>
    <w:rsid w:val="00D24CD1"/>
    <w:rsid w:val="00D25BD7"/>
    <w:rsid w:val="00D308D5"/>
    <w:rsid w:val="00D31C8A"/>
    <w:rsid w:val="00D32473"/>
    <w:rsid w:val="00D331A9"/>
    <w:rsid w:val="00D33A64"/>
    <w:rsid w:val="00D3403B"/>
    <w:rsid w:val="00D37B4A"/>
    <w:rsid w:val="00D408FC"/>
    <w:rsid w:val="00D42921"/>
    <w:rsid w:val="00D43C5E"/>
    <w:rsid w:val="00D44611"/>
    <w:rsid w:val="00D451F1"/>
    <w:rsid w:val="00D50231"/>
    <w:rsid w:val="00D508A0"/>
    <w:rsid w:val="00D52110"/>
    <w:rsid w:val="00D53658"/>
    <w:rsid w:val="00D5370F"/>
    <w:rsid w:val="00D54AA3"/>
    <w:rsid w:val="00D56056"/>
    <w:rsid w:val="00D5791B"/>
    <w:rsid w:val="00D606B2"/>
    <w:rsid w:val="00D611EF"/>
    <w:rsid w:val="00D612EB"/>
    <w:rsid w:val="00D62288"/>
    <w:rsid w:val="00D64BD3"/>
    <w:rsid w:val="00D66DF9"/>
    <w:rsid w:val="00D66FE1"/>
    <w:rsid w:val="00D71281"/>
    <w:rsid w:val="00D73FE1"/>
    <w:rsid w:val="00D754D4"/>
    <w:rsid w:val="00D83F1E"/>
    <w:rsid w:val="00D8544A"/>
    <w:rsid w:val="00D90110"/>
    <w:rsid w:val="00D90427"/>
    <w:rsid w:val="00D91724"/>
    <w:rsid w:val="00D91760"/>
    <w:rsid w:val="00D94E62"/>
    <w:rsid w:val="00DA0FC1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ABB"/>
    <w:rsid w:val="00DB7385"/>
    <w:rsid w:val="00DB7DC3"/>
    <w:rsid w:val="00DC0720"/>
    <w:rsid w:val="00DC33AC"/>
    <w:rsid w:val="00DC3B5B"/>
    <w:rsid w:val="00DD1ADC"/>
    <w:rsid w:val="00DD468A"/>
    <w:rsid w:val="00DD5300"/>
    <w:rsid w:val="00DD54E0"/>
    <w:rsid w:val="00DD55DD"/>
    <w:rsid w:val="00DD56E9"/>
    <w:rsid w:val="00DD602D"/>
    <w:rsid w:val="00DE13A8"/>
    <w:rsid w:val="00DE149C"/>
    <w:rsid w:val="00DE2937"/>
    <w:rsid w:val="00DE3260"/>
    <w:rsid w:val="00DE6AB2"/>
    <w:rsid w:val="00DE7145"/>
    <w:rsid w:val="00DF0EEF"/>
    <w:rsid w:val="00DF1C36"/>
    <w:rsid w:val="00DF4860"/>
    <w:rsid w:val="00E02265"/>
    <w:rsid w:val="00E03635"/>
    <w:rsid w:val="00E0378F"/>
    <w:rsid w:val="00E067C9"/>
    <w:rsid w:val="00E11262"/>
    <w:rsid w:val="00E17ABE"/>
    <w:rsid w:val="00E233C8"/>
    <w:rsid w:val="00E26495"/>
    <w:rsid w:val="00E26EA9"/>
    <w:rsid w:val="00E32A63"/>
    <w:rsid w:val="00E33E3E"/>
    <w:rsid w:val="00E36554"/>
    <w:rsid w:val="00E36E4E"/>
    <w:rsid w:val="00E4013F"/>
    <w:rsid w:val="00E4233C"/>
    <w:rsid w:val="00E42EBE"/>
    <w:rsid w:val="00E45DD9"/>
    <w:rsid w:val="00E470C0"/>
    <w:rsid w:val="00E470FB"/>
    <w:rsid w:val="00E511A5"/>
    <w:rsid w:val="00E51FF5"/>
    <w:rsid w:val="00E52A24"/>
    <w:rsid w:val="00E530FB"/>
    <w:rsid w:val="00E54723"/>
    <w:rsid w:val="00E55C22"/>
    <w:rsid w:val="00E5674F"/>
    <w:rsid w:val="00E57679"/>
    <w:rsid w:val="00E57726"/>
    <w:rsid w:val="00E60091"/>
    <w:rsid w:val="00E60749"/>
    <w:rsid w:val="00E61898"/>
    <w:rsid w:val="00E62362"/>
    <w:rsid w:val="00E62F61"/>
    <w:rsid w:val="00E6425E"/>
    <w:rsid w:val="00E659C4"/>
    <w:rsid w:val="00E65D54"/>
    <w:rsid w:val="00E66CC7"/>
    <w:rsid w:val="00E71329"/>
    <w:rsid w:val="00E7237F"/>
    <w:rsid w:val="00E74A92"/>
    <w:rsid w:val="00E75065"/>
    <w:rsid w:val="00E75BA2"/>
    <w:rsid w:val="00E75D58"/>
    <w:rsid w:val="00E7661B"/>
    <w:rsid w:val="00E76DB7"/>
    <w:rsid w:val="00E808E2"/>
    <w:rsid w:val="00E80904"/>
    <w:rsid w:val="00E842F5"/>
    <w:rsid w:val="00E8656D"/>
    <w:rsid w:val="00E866A2"/>
    <w:rsid w:val="00E87AD4"/>
    <w:rsid w:val="00E904C8"/>
    <w:rsid w:val="00E91009"/>
    <w:rsid w:val="00E921D3"/>
    <w:rsid w:val="00E9234B"/>
    <w:rsid w:val="00E93509"/>
    <w:rsid w:val="00E9561D"/>
    <w:rsid w:val="00E973A3"/>
    <w:rsid w:val="00EA4563"/>
    <w:rsid w:val="00EA4832"/>
    <w:rsid w:val="00EA5FFB"/>
    <w:rsid w:val="00EA7942"/>
    <w:rsid w:val="00EB02FE"/>
    <w:rsid w:val="00EB1051"/>
    <w:rsid w:val="00EB150A"/>
    <w:rsid w:val="00EB2853"/>
    <w:rsid w:val="00EB3EE6"/>
    <w:rsid w:val="00EB445C"/>
    <w:rsid w:val="00EB4CE6"/>
    <w:rsid w:val="00EC059C"/>
    <w:rsid w:val="00EC1D20"/>
    <w:rsid w:val="00EC2352"/>
    <w:rsid w:val="00EC3669"/>
    <w:rsid w:val="00EC3D5E"/>
    <w:rsid w:val="00EC4670"/>
    <w:rsid w:val="00EC4EB9"/>
    <w:rsid w:val="00EC5884"/>
    <w:rsid w:val="00EC63BA"/>
    <w:rsid w:val="00EC7C88"/>
    <w:rsid w:val="00EC7CE3"/>
    <w:rsid w:val="00ED00FE"/>
    <w:rsid w:val="00ED0C3B"/>
    <w:rsid w:val="00ED0E79"/>
    <w:rsid w:val="00ED1BF6"/>
    <w:rsid w:val="00ED1F78"/>
    <w:rsid w:val="00ED221D"/>
    <w:rsid w:val="00ED3C17"/>
    <w:rsid w:val="00EE4CDB"/>
    <w:rsid w:val="00EE52F4"/>
    <w:rsid w:val="00EE6504"/>
    <w:rsid w:val="00EF0949"/>
    <w:rsid w:val="00EF2229"/>
    <w:rsid w:val="00EF2CD8"/>
    <w:rsid w:val="00EF3D7D"/>
    <w:rsid w:val="00EF3FED"/>
    <w:rsid w:val="00F00A52"/>
    <w:rsid w:val="00F072C4"/>
    <w:rsid w:val="00F1004D"/>
    <w:rsid w:val="00F10282"/>
    <w:rsid w:val="00F105A7"/>
    <w:rsid w:val="00F10C60"/>
    <w:rsid w:val="00F1135A"/>
    <w:rsid w:val="00F11D87"/>
    <w:rsid w:val="00F1231A"/>
    <w:rsid w:val="00F13CD8"/>
    <w:rsid w:val="00F14F90"/>
    <w:rsid w:val="00F15F21"/>
    <w:rsid w:val="00F17BA6"/>
    <w:rsid w:val="00F24F25"/>
    <w:rsid w:val="00F274BF"/>
    <w:rsid w:val="00F277DF"/>
    <w:rsid w:val="00F31605"/>
    <w:rsid w:val="00F3207E"/>
    <w:rsid w:val="00F32794"/>
    <w:rsid w:val="00F33A27"/>
    <w:rsid w:val="00F34F97"/>
    <w:rsid w:val="00F35AEA"/>
    <w:rsid w:val="00F4059A"/>
    <w:rsid w:val="00F406A4"/>
    <w:rsid w:val="00F41832"/>
    <w:rsid w:val="00F451AC"/>
    <w:rsid w:val="00F461E9"/>
    <w:rsid w:val="00F46760"/>
    <w:rsid w:val="00F47130"/>
    <w:rsid w:val="00F51122"/>
    <w:rsid w:val="00F51C58"/>
    <w:rsid w:val="00F51E7D"/>
    <w:rsid w:val="00F53700"/>
    <w:rsid w:val="00F5487E"/>
    <w:rsid w:val="00F54FD4"/>
    <w:rsid w:val="00F55FB9"/>
    <w:rsid w:val="00F562ED"/>
    <w:rsid w:val="00F5724B"/>
    <w:rsid w:val="00F5753B"/>
    <w:rsid w:val="00F60A19"/>
    <w:rsid w:val="00F61689"/>
    <w:rsid w:val="00F62496"/>
    <w:rsid w:val="00F62B92"/>
    <w:rsid w:val="00F63BA8"/>
    <w:rsid w:val="00F6442A"/>
    <w:rsid w:val="00F651B3"/>
    <w:rsid w:val="00F676B3"/>
    <w:rsid w:val="00F70300"/>
    <w:rsid w:val="00F70657"/>
    <w:rsid w:val="00F71374"/>
    <w:rsid w:val="00F72612"/>
    <w:rsid w:val="00F73186"/>
    <w:rsid w:val="00F73AFA"/>
    <w:rsid w:val="00F75453"/>
    <w:rsid w:val="00F75BBA"/>
    <w:rsid w:val="00F770E9"/>
    <w:rsid w:val="00F774AA"/>
    <w:rsid w:val="00F810A0"/>
    <w:rsid w:val="00F81A11"/>
    <w:rsid w:val="00F820A0"/>
    <w:rsid w:val="00F82680"/>
    <w:rsid w:val="00F83F0F"/>
    <w:rsid w:val="00F8463C"/>
    <w:rsid w:val="00F8522A"/>
    <w:rsid w:val="00F856DE"/>
    <w:rsid w:val="00F8758C"/>
    <w:rsid w:val="00F90255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6A32"/>
    <w:rsid w:val="00FA74C0"/>
    <w:rsid w:val="00FA7B65"/>
    <w:rsid w:val="00FB1779"/>
    <w:rsid w:val="00FB17AE"/>
    <w:rsid w:val="00FB291B"/>
    <w:rsid w:val="00FB47C0"/>
    <w:rsid w:val="00FB501B"/>
    <w:rsid w:val="00FB71E7"/>
    <w:rsid w:val="00FB7A4D"/>
    <w:rsid w:val="00FC0AF3"/>
    <w:rsid w:val="00FC1708"/>
    <w:rsid w:val="00FC314A"/>
    <w:rsid w:val="00FC5B43"/>
    <w:rsid w:val="00FD17FA"/>
    <w:rsid w:val="00FD20E5"/>
    <w:rsid w:val="00FD2B49"/>
    <w:rsid w:val="00FD31C7"/>
    <w:rsid w:val="00FD4ADB"/>
    <w:rsid w:val="00FD5289"/>
    <w:rsid w:val="00FD640F"/>
    <w:rsid w:val="00FD6707"/>
    <w:rsid w:val="00FD6A08"/>
    <w:rsid w:val="00FD6C36"/>
    <w:rsid w:val="00FD6CCD"/>
    <w:rsid w:val="00FD7159"/>
    <w:rsid w:val="00FD7C76"/>
    <w:rsid w:val="00FE0870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5DE1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9C1F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385DD-0E60-442C-8D96-D59DB1930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ADF06-53BF-45C2-9871-9F51046C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48</cp:revision>
  <cp:lastPrinted>2018-02-19T12:56:00Z</cp:lastPrinted>
  <dcterms:created xsi:type="dcterms:W3CDTF">2018-01-31T11:10:00Z</dcterms:created>
  <dcterms:modified xsi:type="dcterms:W3CDTF">2018-02-19T12:57:00Z</dcterms:modified>
</cp:coreProperties>
</file>