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8E" w:rsidRPr="005E1C72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right"/>
        <w:rPr>
          <w:rFonts w:ascii="Arial" w:eastAsia="Times New Roman" w:hAnsi="Arial" w:cs="Times New Roman"/>
          <w:noProof/>
          <w:szCs w:val="20"/>
          <w:lang w:eastAsia="pl-PL"/>
        </w:rPr>
      </w:pPr>
    </w:p>
    <w:p w:rsidR="0089268E" w:rsidRPr="005E1C72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right"/>
        <w:rPr>
          <w:rFonts w:ascii="Arial" w:eastAsia="Times New Roman" w:hAnsi="Arial" w:cs="Times New Roman"/>
          <w:noProof/>
          <w:szCs w:val="20"/>
          <w:lang w:eastAsia="pl-PL"/>
        </w:rPr>
      </w:pPr>
      <w:r>
        <w:rPr>
          <w:rFonts w:ascii="Arial" w:eastAsia="Times New Roman" w:hAnsi="Arial" w:cs="Times New Roman"/>
          <w:noProof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7EFABF2" wp14:editId="30A41FAF">
            <wp:simplePos x="0" y="0"/>
            <wp:positionH relativeFrom="column">
              <wp:posOffset>103505</wp:posOffset>
            </wp:positionH>
            <wp:positionV relativeFrom="paragraph">
              <wp:posOffset>97155</wp:posOffset>
            </wp:positionV>
            <wp:extent cx="6174105" cy="537845"/>
            <wp:effectExtent l="0" t="0" r="0" b="0"/>
            <wp:wrapTight wrapText="bothSides">
              <wp:wrapPolygon edited="0">
                <wp:start x="0" y="0"/>
                <wp:lineTo x="0" y="20656"/>
                <wp:lineTo x="21527" y="20656"/>
                <wp:lineTo x="21527" y="0"/>
                <wp:lineTo x="0" y="0"/>
              </wp:wrapPolygon>
            </wp:wrapTight>
            <wp:docPr id="1" name="Obraz 1" descr="C:\Users\pawluszewicz_dorota\Desktop\zmiany wizualizacji\Rpo\Zestaw_logotypow_monochrom_GRAY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pawluszewicz_dorota\Desktop\zmiany wizualizacji\Rpo\Zestaw_logotypow_monochrom_GRAY_EF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C72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                              </w:t>
      </w:r>
    </w:p>
    <w:p w:rsidR="0089268E" w:rsidRPr="00933771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33771">
        <w:rPr>
          <w:rFonts w:ascii="Calibri" w:eastAsia="Times New Roman" w:hAnsi="Calibri" w:cs="Arial"/>
          <w:b/>
          <w:sz w:val="20"/>
          <w:szCs w:val="20"/>
          <w:lang w:eastAsia="pl-PL"/>
        </w:rPr>
        <w:t>WOJEWÓDZKI URZĄD PRACY W BIAŁYMSTOKU</w:t>
      </w:r>
    </w:p>
    <w:p w:rsidR="0089268E" w:rsidRPr="00933771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33771">
        <w:rPr>
          <w:rFonts w:ascii="Calibri" w:eastAsia="Times New Roman" w:hAnsi="Calibri" w:cs="Arial"/>
          <w:b/>
          <w:sz w:val="20"/>
          <w:szCs w:val="20"/>
          <w:lang w:eastAsia="pl-PL"/>
        </w:rPr>
        <w:t>ul. Pogodna 22, 15-354 Białystok</w:t>
      </w:r>
    </w:p>
    <w:p w:rsidR="0089268E" w:rsidRPr="00933771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33771">
        <w:rPr>
          <w:rFonts w:ascii="Calibri" w:eastAsia="Times New Roman" w:hAnsi="Calibri" w:cs="Arial"/>
          <w:b/>
          <w:sz w:val="20"/>
          <w:szCs w:val="20"/>
          <w:lang w:eastAsia="pl-PL"/>
        </w:rPr>
        <w:t>- INSTYTUCJA POŚREDNICZĄCA RPOWP 2014-2020</w:t>
      </w:r>
    </w:p>
    <w:p w:rsidR="0089268E" w:rsidRPr="00933771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:rsidR="0089268E" w:rsidRPr="00933771" w:rsidRDefault="00933771" w:rsidP="0089268E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33771">
        <w:rPr>
          <w:rFonts w:ascii="Calibri" w:eastAsia="Times New Roman" w:hAnsi="Calibri" w:cs="Arial"/>
          <w:b/>
          <w:sz w:val="20"/>
          <w:szCs w:val="20"/>
          <w:lang w:eastAsia="pl-PL"/>
        </w:rPr>
        <w:t>w dniu 29 maja</w:t>
      </w:r>
      <w:r w:rsidR="0089268E" w:rsidRPr="00933771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 2018 r.</w:t>
      </w:r>
    </w:p>
    <w:p w:rsidR="0089268E" w:rsidRPr="00933771" w:rsidRDefault="0089268E" w:rsidP="00933771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33771">
        <w:rPr>
          <w:rFonts w:ascii="Calibri" w:eastAsia="Times New Roman" w:hAnsi="Calibri" w:cs="Arial"/>
          <w:sz w:val="20"/>
          <w:szCs w:val="20"/>
          <w:lang w:eastAsia="pl-PL"/>
        </w:rPr>
        <w:t xml:space="preserve">ogłasza nabór wniosków w ramach </w:t>
      </w:r>
      <w:r w:rsidRPr="009337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Osi priorytetowej II </w:t>
      </w:r>
      <w:r w:rsidRPr="00933771">
        <w:rPr>
          <w:rFonts w:ascii="Calibri" w:eastAsia="Times New Roman" w:hAnsi="Calibri" w:cs="Calibri"/>
          <w:i/>
          <w:sz w:val="20"/>
          <w:szCs w:val="20"/>
          <w:lang w:eastAsia="pl-PL"/>
        </w:rPr>
        <w:t>Przedsiębiorczość i aktywność zawodowa</w:t>
      </w:r>
      <w:r w:rsidR="00933771" w:rsidRPr="009337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="00933771" w:rsidRPr="00933771">
        <w:rPr>
          <w:rFonts w:ascii="Calibri" w:eastAsia="Times New Roman" w:hAnsi="Calibri" w:cs="Times New Roman"/>
          <w:sz w:val="20"/>
          <w:szCs w:val="20"/>
          <w:lang w:eastAsia="pl-PL"/>
        </w:rPr>
        <w:br/>
        <w:t>Działanie 2.5</w:t>
      </w:r>
      <w:r w:rsidRPr="009337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="00606CE0" w:rsidRPr="00933771">
        <w:rPr>
          <w:rFonts w:ascii="Calibri" w:eastAsia="Times New Roman" w:hAnsi="Calibri" w:cs="Times New Roman"/>
          <w:sz w:val="20"/>
          <w:szCs w:val="20"/>
          <w:lang w:eastAsia="pl-PL"/>
        </w:rPr>
        <w:t>A</w:t>
      </w:r>
      <w:r w:rsidR="00933771" w:rsidRPr="00933771">
        <w:rPr>
          <w:rFonts w:ascii="Calibri" w:eastAsia="Times New Roman" w:hAnsi="Calibri" w:cs="Times New Roman"/>
          <w:sz w:val="20"/>
          <w:szCs w:val="20"/>
          <w:lang w:eastAsia="pl-PL"/>
        </w:rPr>
        <w:t>ktywne i zdrowe starzenie się</w:t>
      </w:r>
      <w:r w:rsidR="00606CE0" w:rsidRPr="009337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933771">
        <w:rPr>
          <w:rFonts w:ascii="Calibri" w:eastAsia="Times New Roman" w:hAnsi="Calibri" w:cs="Times New Roman"/>
          <w:sz w:val="20"/>
          <w:szCs w:val="20"/>
          <w:lang w:eastAsia="pl-PL"/>
        </w:rPr>
        <w:t>RPOWP 2014-2020</w:t>
      </w:r>
      <w:r w:rsidRPr="00933771">
        <w:rPr>
          <w:rFonts w:ascii="Calibri" w:eastAsia="Times New Roman" w:hAnsi="Calibri" w:cs="Times New Roman"/>
          <w:i/>
          <w:sz w:val="20"/>
          <w:szCs w:val="20"/>
          <w:lang w:eastAsia="pl-PL"/>
        </w:rPr>
        <w:t>.</w:t>
      </w:r>
    </w:p>
    <w:p w:rsidR="0089268E" w:rsidRPr="00933771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rPr>
          <w:rFonts w:eastAsia="Times New Roman" w:cstheme="minorHAnsi"/>
          <w:b/>
          <w:color w:val="0000FF"/>
          <w:sz w:val="20"/>
          <w:szCs w:val="20"/>
          <w:lang w:eastAsia="pl-PL"/>
        </w:rPr>
      </w:pPr>
    </w:p>
    <w:p w:rsidR="00933771" w:rsidRPr="00933771" w:rsidRDefault="0089268E" w:rsidP="0093377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933771">
        <w:rPr>
          <w:rFonts w:eastAsia="Times New Roman" w:cstheme="minorHAnsi"/>
          <w:b/>
          <w:sz w:val="20"/>
          <w:szCs w:val="20"/>
          <w:u w:val="single"/>
          <w:lang w:eastAsia="pl-PL"/>
        </w:rPr>
        <w:t>Typ projektu podlegający dofinansowaniu:</w:t>
      </w:r>
      <w:r w:rsidR="00606CE0" w:rsidRPr="0093377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933771" w:rsidRPr="00933771">
        <w:rPr>
          <w:rFonts w:eastAsia="Calibri" w:cstheme="minorHAnsi"/>
          <w:b/>
          <w:sz w:val="20"/>
          <w:szCs w:val="20"/>
        </w:rPr>
        <w:t>realizacja programów dotyczących przekwalifikowania pracowników długotrwale pracujących w warunkach negatywnie wpływających na zdrowie, przygotowujących do kontynuowania pracy na innych stanowiskach o mniejszym obciążeniu dla zdrowia, wspierających osoby w decyzji o pozostaniu aktywnym społecznie i zawodowo, w tym poprzez umożliwienie przekwalifikowania pracownika i umożliwienie mu wykonywania pracy bez narażenia na czynniki zagrażające zdrowiu; dostosowywanie warunków pracy do wyzwań związanych ze starzeniem się społeczeństwa, eliminowanie zdrowotnych czynników ryzyka w miejscu pracy.</w:t>
      </w:r>
    </w:p>
    <w:p w:rsidR="00606CE0" w:rsidRPr="00933771" w:rsidRDefault="00606CE0" w:rsidP="00933771">
      <w:pPr>
        <w:tabs>
          <w:tab w:val="left" w:pos="432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705E64" w:rsidRPr="00933771" w:rsidRDefault="0089268E" w:rsidP="00705E6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33771">
        <w:rPr>
          <w:rFonts w:eastAsia="Times New Roman" w:cstheme="minorHAnsi"/>
          <w:sz w:val="20"/>
          <w:szCs w:val="20"/>
          <w:lang w:eastAsia="pl-PL"/>
        </w:rPr>
        <w:t xml:space="preserve">Zgodnie z zapisami Szczegółowego Opisu Osi Priorytetowych Regionalnego Programu Operacyjnego Województwa Podlaskiego na lata 2014 – 2020, o dofinansowanie realizacji projektu mogą ubiegać </w:t>
      </w:r>
      <w:r w:rsidR="00705E64" w:rsidRPr="00933771">
        <w:rPr>
          <w:rFonts w:eastAsia="Times New Roman" w:cstheme="minorHAnsi"/>
          <w:sz w:val="20"/>
          <w:szCs w:val="20"/>
          <w:lang w:eastAsia="pl-PL"/>
        </w:rPr>
        <w:t>się:</w:t>
      </w:r>
    </w:p>
    <w:p w:rsidR="00933771" w:rsidRPr="00933771" w:rsidRDefault="00933771" w:rsidP="00933771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933771">
        <w:rPr>
          <w:rFonts w:eastAsia="Calibri" w:cstheme="minorHAnsi"/>
          <w:b/>
          <w:sz w:val="20"/>
          <w:szCs w:val="20"/>
        </w:rPr>
        <w:t>wszystkie podmioty</w:t>
      </w:r>
      <w:r w:rsidRPr="00933771">
        <w:rPr>
          <w:rFonts w:eastAsia="Calibri" w:cstheme="minorHAnsi"/>
          <w:sz w:val="20"/>
          <w:szCs w:val="20"/>
        </w:rPr>
        <w:t xml:space="preserve"> – z wyłączeniem osób fizycznych (nie dotyczy osób prowadzących działalność gospodarczą lub oświatową na podstawie przepisów odrębnych) </w:t>
      </w:r>
      <w:r w:rsidRPr="00933771">
        <w:rPr>
          <w:rFonts w:eastAsia="Calibri" w:cstheme="minorHAnsi"/>
          <w:b/>
          <w:sz w:val="20"/>
          <w:szCs w:val="20"/>
        </w:rPr>
        <w:t>w szczególności</w:t>
      </w:r>
      <w:r w:rsidRPr="00933771">
        <w:rPr>
          <w:rFonts w:eastAsia="Calibri" w:cstheme="minorHAnsi"/>
          <w:sz w:val="20"/>
          <w:szCs w:val="20"/>
        </w:rPr>
        <w:t xml:space="preserve">: </w:t>
      </w:r>
    </w:p>
    <w:p w:rsidR="00933771" w:rsidRPr="00933771" w:rsidRDefault="00933771" w:rsidP="00933771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</w:rPr>
      </w:pPr>
      <w:r w:rsidRPr="00933771">
        <w:rPr>
          <w:rFonts w:eastAsia="Calibri" w:cstheme="minorHAnsi"/>
          <w:sz w:val="20"/>
          <w:szCs w:val="20"/>
        </w:rPr>
        <w:t xml:space="preserve">- podmioty lecznicze, </w:t>
      </w:r>
    </w:p>
    <w:p w:rsidR="00933771" w:rsidRPr="00933771" w:rsidRDefault="00933771" w:rsidP="00933771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</w:rPr>
      </w:pPr>
      <w:r w:rsidRPr="00933771">
        <w:rPr>
          <w:rFonts w:eastAsia="Calibri" w:cstheme="minorHAnsi"/>
          <w:sz w:val="20"/>
          <w:szCs w:val="20"/>
        </w:rPr>
        <w:t xml:space="preserve">- jednostki samorządu terytorialnego i ich jednostki organizacyjne oraz ich związki i stowarzyszenia, </w:t>
      </w:r>
    </w:p>
    <w:p w:rsidR="00933771" w:rsidRPr="00933771" w:rsidRDefault="00933771" w:rsidP="00933771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</w:rPr>
      </w:pPr>
      <w:r w:rsidRPr="00933771">
        <w:rPr>
          <w:rFonts w:eastAsia="Calibri" w:cstheme="minorHAnsi"/>
          <w:sz w:val="20"/>
          <w:szCs w:val="20"/>
        </w:rPr>
        <w:t>- organizacje pozarządowe,</w:t>
      </w:r>
    </w:p>
    <w:p w:rsidR="00933771" w:rsidRPr="00933771" w:rsidRDefault="00933771" w:rsidP="00933771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</w:rPr>
      </w:pPr>
      <w:r w:rsidRPr="00933771">
        <w:rPr>
          <w:rFonts w:eastAsia="Calibri" w:cstheme="minorHAnsi"/>
          <w:sz w:val="20"/>
          <w:szCs w:val="20"/>
        </w:rPr>
        <w:t xml:space="preserve">- przedsiębiorcy, </w:t>
      </w:r>
    </w:p>
    <w:p w:rsidR="00933771" w:rsidRPr="00933771" w:rsidRDefault="00933771" w:rsidP="00933771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</w:rPr>
      </w:pPr>
      <w:r w:rsidRPr="00933771">
        <w:rPr>
          <w:rFonts w:eastAsia="Calibri" w:cstheme="minorHAnsi"/>
          <w:sz w:val="20"/>
          <w:szCs w:val="20"/>
        </w:rPr>
        <w:t>- podmioty ekonomii społecznej.</w:t>
      </w:r>
    </w:p>
    <w:p w:rsidR="0089268E" w:rsidRDefault="00382AB1" w:rsidP="00382AB1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>
        <w:rPr>
          <w:rFonts w:eastAsia="Calibri" w:cstheme="minorHAnsi"/>
          <w:color w:val="000000"/>
          <w:sz w:val="20"/>
          <w:szCs w:val="20"/>
        </w:rPr>
        <w:t xml:space="preserve">                        </w:t>
      </w:r>
      <w:r w:rsidR="0089268E" w:rsidRPr="00933771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Konkurs </w:t>
      </w:r>
      <w:r w:rsidR="0089268E" w:rsidRPr="009337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o numerze </w:t>
      </w:r>
      <w:r w:rsidR="0089268E" w:rsidRPr="00933771">
        <w:rPr>
          <w:rFonts w:ascii="Calibri" w:eastAsia="Times New Roman" w:hAnsi="Calibri" w:cs="Arial"/>
          <w:b/>
          <w:sz w:val="20"/>
          <w:szCs w:val="20"/>
          <w:lang w:eastAsia="pl-PL"/>
        </w:rPr>
        <w:t>RPPD.02.0</w:t>
      </w:r>
      <w:r w:rsidR="00933771" w:rsidRPr="00933771">
        <w:rPr>
          <w:rFonts w:ascii="Calibri" w:eastAsia="Times New Roman" w:hAnsi="Calibri" w:cs="Arial"/>
          <w:b/>
          <w:sz w:val="20"/>
          <w:szCs w:val="20"/>
          <w:lang w:eastAsia="pl-PL"/>
        </w:rPr>
        <w:t>5.00-IP.01-20-002</w:t>
      </w:r>
      <w:r w:rsidR="0089268E" w:rsidRPr="00933771">
        <w:rPr>
          <w:rFonts w:ascii="Calibri" w:eastAsia="Times New Roman" w:hAnsi="Calibri" w:cs="Arial"/>
          <w:b/>
          <w:sz w:val="20"/>
          <w:szCs w:val="20"/>
          <w:lang w:eastAsia="pl-PL"/>
        </w:rPr>
        <w:t>/18</w:t>
      </w:r>
      <w:r w:rsidR="0089268E" w:rsidRPr="009337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89268E" w:rsidRPr="00933771">
        <w:rPr>
          <w:rFonts w:ascii="Calibri" w:eastAsia="Times New Roman" w:hAnsi="Calibri" w:cs="Arial"/>
          <w:b/>
          <w:sz w:val="20"/>
          <w:szCs w:val="20"/>
          <w:lang w:eastAsia="pl-PL"/>
        </w:rPr>
        <w:t>ma charakter zamknięty, nie podzielony na rundy</w:t>
      </w:r>
    </w:p>
    <w:p w:rsidR="00382AB1" w:rsidRPr="00933771" w:rsidRDefault="00382AB1" w:rsidP="00382AB1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:rsidR="0089268E" w:rsidRPr="00933771" w:rsidRDefault="0089268E" w:rsidP="0089268E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</w:pPr>
      <w:r w:rsidRPr="00933771"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  <w:t>Nabór wniosków o dofinansowanie realizacji projektów prowadzony będzie:</w:t>
      </w:r>
    </w:p>
    <w:p w:rsidR="0089268E" w:rsidRPr="00933771" w:rsidRDefault="0089268E" w:rsidP="0089268E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:rsidR="0089268E" w:rsidRPr="00933771" w:rsidRDefault="0089268E" w:rsidP="0089268E">
      <w:p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33771">
        <w:rPr>
          <w:rFonts w:eastAsia="Times New Roman" w:cstheme="minorHAnsi"/>
          <w:b/>
          <w:sz w:val="20"/>
          <w:szCs w:val="20"/>
          <w:lang w:val="x-none" w:eastAsia="pl-PL"/>
        </w:rPr>
        <w:t xml:space="preserve">od </w:t>
      </w:r>
      <w:r w:rsidR="00933771" w:rsidRPr="00933771">
        <w:rPr>
          <w:rFonts w:eastAsia="Times New Roman" w:cstheme="minorHAnsi"/>
          <w:b/>
          <w:sz w:val="20"/>
          <w:szCs w:val="20"/>
          <w:lang w:eastAsia="pl-PL"/>
        </w:rPr>
        <w:t xml:space="preserve"> 29 czerwca </w:t>
      </w:r>
      <w:r w:rsidRPr="0093377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933771">
        <w:rPr>
          <w:rFonts w:eastAsia="Times New Roman" w:cstheme="minorHAnsi"/>
          <w:b/>
          <w:sz w:val="20"/>
          <w:szCs w:val="20"/>
          <w:lang w:val="x-none" w:eastAsia="pl-PL"/>
        </w:rPr>
        <w:t>201</w:t>
      </w:r>
      <w:r w:rsidRPr="00933771">
        <w:rPr>
          <w:rFonts w:eastAsia="Times New Roman" w:cstheme="minorHAnsi"/>
          <w:b/>
          <w:sz w:val="20"/>
          <w:szCs w:val="20"/>
          <w:lang w:eastAsia="pl-PL"/>
        </w:rPr>
        <w:t>8</w:t>
      </w:r>
      <w:r w:rsidRPr="00933771">
        <w:rPr>
          <w:rFonts w:eastAsia="Times New Roman" w:cstheme="minorHAnsi"/>
          <w:b/>
          <w:sz w:val="20"/>
          <w:szCs w:val="20"/>
          <w:lang w:val="x-none" w:eastAsia="pl-PL"/>
        </w:rPr>
        <w:t xml:space="preserve"> roku </w:t>
      </w:r>
      <w:r w:rsidRPr="00933771">
        <w:rPr>
          <w:rFonts w:eastAsia="Calibri" w:cstheme="minorHAnsi"/>
          <w:b/>
          <w:sz w:val="20"/>
          <w:szCs w:val="20"/>
          <w:lang w:val="x-none" w:eastAsia="pl-PL"/>
        </w:rPr>
        <w:t>od godz</w:t>
      </w:r>
      <w:r w:rsidRPr="00933771">
        <w:rPr>
          <w:rFonts w:eastAsia="Calibri" w:cstheme="minorHAnsi"/>
          <w:b/>
          <w:sz w:val="20"/>
          <w:szCs w:val="20"/>
          <w:lang w:eastAsia="pl-PL"/>
        </w:rPr>
        <w:t>.</w:t>
      </w:r>
      <w:r w:rsidRPr="00933771">
        <w:rPr>
          <w:rFonts w:eastAsia="Calibri" w:cstheme="minorHAnsi"/>
          <w:b/>
          <w:sz w:val="20"/>
          <w:szCs w:val="20"/>
          <w:lang w:val="x-none" w:eastAsia="pl-PL"/>
        </w:rPr>
        <w:t xml:space="preserve"> </w:t>
      </w:r>
      <w:r w:rsidRPr="00933771">
        <w:rPr>
          <w:rFonts w:eastAsia="Calibri" w:cstheme="minorHAnsi"/>
          <w:b/>
          <w:sz w:val="20"/>
          <w:szCs w:val="20"/>
          <w:lang w:eastAsia="pl-PL"/>
        </w:rPr>
        <w:t>7</w:t>
      </w:r>
      <w:r w:rsidRPr="00933771">
        <w:rPr>
          <w:rFonts w:eastAsia="Calibri" w:cstheme="minorHAnsi"/>
          <w:b/>
          <w:sz w:val="20"/>
          <w:szCs w:val="20"/>
          <w:lang w:val="x-none" w:eastAsia="pl-PL"/>
        </w:rPr>
        <w:t>:</w:t>
      </w:r>
      <w:r w:rsidRPr="00933771">
        <w:rPr>
          <w:rFonts w:eastAsia="Calibri" w:cstheme="minorHAnsi"/>
          <w:b/>
          <w:sz w:val="20"/>
          <w:szCs w:val="20"/>
          <w:lang w:eastAsia="pl-PL"/>
        </w:rPr>
        <w:t>30</w:t>
      </w:r>
      <w:r w:rsidRPr="00933771">
        <w:rPr>
          <w:rFonts w:eastAsia="Calibri" w:cstheme="minorHAnsi"/>
          <w:sz w:val="20"/>
          <w:szCs w:val="20"/>
          <w:lang w:val="x-none" w:eastAsia="pl-PL"/>
        </w:rPr>
        <w:t xml:space="preserve"> </w:t>
      </w:r>
      <w:r w:rsidRPr="00933771">
        <w:rPr>
          <w:rFonts w:eastAsia="Calibri" w:cstheme="minorHAnsi"/>
          <w:sz w:val="20"/>
          <w:szCs w:val="20"/>
          <w:lang w:eastAsia="pl-PL"/>
        </w:rPr>
        <w:t>(otwarcie naboru)</w:t>
      </w:r>
      <w:r w:rsidRPr="00933771">
        <w:rPr>
          <w:rFonts w:eastAsia="Times New Roman" w:cstheme="minorHAnsi"/>
          <w:b/>
          <w:sz w:val="20"/>
          <w:szCs w:val="20"/>
          <w:lang w:val="x-none" w:eastAsia="pl-PL"/>
        </w:rPr>
        <w:t xml:space="preserve"> do </w:t>
      </w:r>
      <w:r w:rsidR="00933771" w:rsidRPr="00933771">
        <w:rPr>
          <w:rFonts w:eastAsia="Times New Roman" w:cstheme="minorHAnsi"/>
          <w:b/>
          <w:sz w:val="20"/>
          <w:szCs w:val="20"/>
          <w:lang w:eastAsia="pl-PL"/>
        </w:rPr>
        <w:t xml:space="preserve">24 lipca </w:t>
      </w:r>
      <w:r w:rsidRPr="0093377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933771">
        <w:rPr>
          <w:rFonts w:eastAsia="Times New Roman" w:cstheme="minorHAnsi"/>
          <w:b/>
          <w:sz w:val="20"/>
          <w:szCs w:val="20"/>
          <w:lang w:val="x-none" w:eastAsia="pl-PL"/>
        </w:rPr>
        <w:t>201</w:t>
      </w:r>
      <w:r w:rsidRPr="00933771">
        <w:rPr>
          <w:rFonts w:eastAsia="Times New Roman" w:cstheme="minorHAnsi"/>
          <w:b/>
          <w:sz w:val="20"/>
          <w:szCs w:val="20"/>
          <w:lang w:eastAsia="pl-PL"/>
        </w:rPr>
        <w:t>8</w:t>
      </w:r>
      <w:r w:rsidRPr="00933771">
        <w:rPr>
          <w:rFonts w:eastAsia="Times New Roman" w:cstheme="minorHAnsi"/>
          <w:b/>
          <w:sz w:val="20"/>
          <w:szCs w:val="20"/>
          <w:lang w:val="x-none" w:eastAsia="pl-PL"/>
        </w:rPr>
        <w:t xml:space="preserve"> roku</w:t>
      </w:r>
      <w:r w:rsidRPr="00933771">
        <w:rPr>
          <w:rFonts w:eastAsia="Calibri" w:cstheme="minorHAnsi"/>
          <w:sz w:val="20"/>
          <w:szCs w:val="20"/>
          <w:lang w:val="x-none" w:eastAsia="pl-PL"/>
        </w:rPr>
        <w:t xml:space="preserve"> </w:t>
      </w:r>
      <w:r w:rsidRPr="00933771">
        <w:rPr>
          <w:rFonts w:eastAsia="Calibri" w:cstheme="minorHAnsi"/>
          <w:b/>
          <w:sz w:val="20"/>
          <w:szCs w:val="20"/>
          <w:lang w:val="x-none" w:eastAsia="pl-PL"/>
        </w:rPr>
        <w:t>do godz</w:t>
      </w:r>
      <w:r w:rsidRPr="00933771">
        <w:rPr>
          <w:rFonts w:eastAsia="Calibri" w:cstheme="minorHAnsi"/>
          <w:b/>
          <w:sz w:val="20"/>
          <w:szCs w:val="20"/>
          <w:lang w:eastAsia="pl-PL"/>
        </w:rPr>
        <w:t>.</w:t>
      </w:r>
      <w:r w:rsidRPr="00933771">
        <w:rPr>
          <w:rFonts w:eastAsia="Calibri" w:cstheme="minorHAnsi"/>
          <w:b/>
          <w:sz w:val="20"/>
          <w:szCs w:val="20"/>
          <w:lang w:val="x-none" w:eastAsia="pl-PL"/>
        </w:rPr>
        <w:t xml:space="preserve"> 15:</w:t>
      </w:r>
      <w:r w:rsidRPr="00933771">
        <w:rPr>
          <w:rFonts w:eastAsia="Calibri" w:cstheme="minorHAnsi"/>
          <w:b/>
          <w:sz w:val="20"/>
          <w:szCs w:val="20"/>
          <w:lang w:eastAsia="pl-PL"/>
        </w:rPr>
        <w:t>3</w:t>
      </w:r>
      <w:r w:rsidRPr="00933771">
        <w:rPr>
          <w:rFonts w:eastAsia="Calibri" w:cstheme="minorHAnsi"/>
          <w:b/>
          <w:sz w:val="20"/>
          <w:szCs w:val="20"/>
          <w:lang w:val="x-none" w:eastAsia="pl-PL"/>
        </w:rPr>
        <w:t>0</w:t>
      </w:r>
      <w:r w:rsidRPr="00933771">
        <w:rPr>
          <w:rFonts w:eastAsia="Calibri" w:cstheme="minorHAnsi"/>
          <w:sz w:val="20"/>
          <w:szCs w:val="20"/>
          <w:lang w:eastAsia="pl-PL"/>
        </w:rPr>
        <w:t xml:space="preserve"> (zamknięcie naboru).</w:t>
      </w:r>
    </w:p>
    <w:p w:rsidR="0089268E" w:rsidRPr="00933771" w:rsidRDefault="0089268E" w:rsidP="008926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i/>
          <w:sz w:val="20"/>
          <w:szCs w:val="20"/>
          <w:lang w:eastAsia="pl-PL"/>
        </w:rPr>
      </w:pPr>
      <w:r w:rsidRPr="009337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Wnioski </w:t>
      </w:r>
      <w:r w:rsidRPr="00933771">
        <w:rPr>
          <w:rFonts w:ascii="Calibri" w:eastAsia="Times New Roman" w:hAnsi="Calibri" w:cs="Calibri"/>
          <w:sz w:val="20"/>
          <w:szCs w:val="20"/>
          <w:lang w:eastAsia="pl-PL"/>
        </w:rPr>
        <w:t>o dofinansowanie projektu konkursowego</w:t>
      </w:r>
      <w:r w:rsidRPr="009337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przyjmowane będą w </w:t>
      </w:r>
      <w:r w:rsidRPr="00933771">
        <w:rPr>
          <w:rFonts w:ascii="Calibri" w:eastAsia="Times New Roman" w:hAnsi="Calibri" w:cs="Calibri"/>
          <w:sz w:val="20"/>
          <w:szCs w:val="20"/>
          <w:lang w:eastAsia="pl-PL"/>
        </w:rPr>
        <w:t xml:space="preserve">dwóch formach: </w:t>
      </w:r>
      <w:r w:rsidRPr="00933771">
        <w:rPr>
          <w:rFonts w:ascii="Calibri" w:eastAsia="Times New Roman" w:hAnsi="Calibri" w:cs="Arial"/>
          <w:sz w:val="20"/>
          <w:szCs w:val="20"/>
          <w:lang w:eastAsia="pl-PL"/>
        </w:rPr>
        <w:t xml:space="preserve">w formie </w:t>
      </w:r>
      <w:r w:rsidRPr="00933771">
        <w:rPr>
          <w:rFonts w:ascii="Calibri" w:eastAsia="Calibri" w:hAnsi="Calibri" w:cs="Arial"/>
          <w:sz w:val="20"/>
          <w:szCs w:val="20"/>
          <w:lang w:eastAsia="pl-PL"/>
        </w:rPr>
        <w:t xml:space="preserve">dokumentu elektronicznego za pośrednictwem </w:t>
      </w:r>
      <w:r w:rsidRPr="00933771">
        <w:rPr>
          <w:rFonts w:ascii="Calibri" w:eastAsia="Times New Roman" w:hAnsi="Calibri" w:cs="Arial"/>
          <w:sz w:val="20"/>
          <w:szCs w:val="20"/>
          <w:lang w:eastAsia="pl-PL"/>
        </w:rPr>
        <w:t xml:space="preserve">Generatora Wniosków Aplikacyjnych Europejskiego Funduszu Społecznego w ramach Systemu Obsługi Wniosków Aplikacyjnych Regionalnego Programu Operacyjnego Województwa Podlaskiego </w:t>
      </w:r>
      <w:r w:rsidRPr="00933771">
        <w:rPr>
          <w:rFonts w:ascii="Calibri" w:eastAsia="Calibri" w:hAnsi="Calibri" w:cs="Arial"/>
          <w:sz w:val="20"/>
          <w:szCs w:val="20"/>
          <w:lang w:eastAsia="pl-PL"/>
        </w:rPr>
        <w:t>(</w:t>
      </w:r>
      <w:r w:rsidRPr="00933771">
        <w:rPr>
          <w:rFonts w:ascii="Calibri" w:eastAsia="Times New Roman" w:hAnsi="Calibri" w:cs="Arial"/>
          <w:sz w:val="20"/>
          <w:szCs w:val="20"/>
          <w:lang w:eastAsia="pl-PL"/>
        </w:rPr>
        <w:t>GWA EFS w ramach SOWA RPOWP)</w:t>
      </w:r>
      <w:r w:rsidRPr="00933771">
        <w:rPr>
          <w:rFonts w:ascii="Calibri" w:eastAsia="Calibri" w:hAnsi="Calibri" w:cs="Arial"/>
          <w:sz w:val="20"/>
          <w:szCs w:val="20"/>
          <w:lang w:eastAsia="pl-PL"/>
        </w:rPr>
        <w:t xml:space="preserve">, aplikacja dostępna jest pod adresem </w:t>
      </w:r>
      <w:hyperlink r:id="rId10" w:history="1">
        <w:r w:rsidRPr="00933771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pl-PL"/>
          </w:rPr>
          <w:t>http://rpo.wrotapodlasia.pl/pl/jak_skorzystac _z_programu/pobierz_wzory_dokumentow/generator-wnioskow-aplikacyjnych-efs.html</w:t>
        </w:r>
      </w:hyperlink>
      <w:r w:rsidRPr="00933771">
        <w:rPr>
          <w:rFonts w:ascii="Calibri" w:eastAsia="Calibri" w:hAnsi="Calibri" w:cs="Arial"/>
          <w:sz w:val="20"/>
          <w:szCs w:val="20"/>
          <w:lang w:eastAsia="pl-PL"/>
        </w:rPr>
        <w:t xml:space="preserve"> </w:t>
      </w:r>
      <w:r w:rsidRPr="00933771">
        <w:rPr>
          <w:rFonts w:ascii="Calibri" w:eastAsia="Calibri" w:hAnsi="Calibri" w:cs="Arial"/>
          <w:color w:val="FF0000"/>
          <w:sz w:val="20"/>
          <w:szCs w:val="20"/>
          <w:lang w:eastAsia="pl-PL"/>
        </w:rPr>
        <w:t xml:space="preserve"> </w:t>
      </w:r>
      <w:r w:rsidRPr="00933771">
        <w:rPr>
          <w:rFonts w:ascii="Calibri" w:eastAsia="Calibri" w:hAnsi="Calibri" w:cs="Arial"/>
          <w:sz w:val="20"/>
          <w:szCs w:val="20"/>
          <w:lang w:eastAsia="pl-PL"/>
        </w:rPr>
        <w:t>o</w:t>
      </w:r>
      <w:r w:rsidRPr="009337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raz w formie papierowej wydrukowanej z systemu </w:t>
      </w:r>
      <w:r w:rsidRPr="00933771">
        <w:rPr>
          <w:rFonts w:ascii="Calibri" w:eastAsia="Times New Roman" w:hAnsi="Calibri" w:cs="Arial"/>
          <w:sz w:val="20"/>
          <w:szCs w:val="20"/>
          <w:lang w:eastAsia="pl-PL"/>
        </w:rPr>
        <w:t xml:space="preserve">GWA EFS w ramach SOWA RPOWP wraz z wydrukiem lub kopią </w:t>
      </w:r>
      <w:r w:rsidRPr="00933771">
        <w:rPr>
          <w:rFonts w:ascii="Calibri" w:eastAsia="Times New Roman" w:hAnsi="Calibri" w:cs="Times New Roman"/>
          <w:i/>
          <w:sz w:val="20"/>
          <w:szCs w:val="20"/>
          <w:lang w:eastAsia="pl-PL"/>
        </w:rPr>
        <w:t>Potwierdzenia Przesłania do IZ RPOWP Elektronicznej Wersji Wniosku O Dofinansowanie W Ramach Regionalnego Programu Operacyjnego Województwa Podlaskiego na lata 2014-2020.</w:t>
      </w:r>
      <w:r w:rsidRPr="00933771">
        <w:rPr>
          <w:rFonts w:ascii="Arial" w:eastAsia="Times New Roman" w:hAnsi="Arial" w:cs="Times New Roman"/>
          <w:b/>
          <w:i/>
          <w:sz w:val="20"/>
          <w:szCs w:val="20"/>
          <w:lang w:eastAsia="pl-PL"/>
        </w:rPr>
        <w:t xml:space="preserve"> </w:t>
      </w:r>
    </w:p>
    <w:p w:rsidR="0089268E" w:rsidRPr="00933771" w:rsidRDefault="0089268E" w:rsidP="0089268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20"/>
          <w:szCs w:val="20"/>
          <w:lang w:eastAsia="pl-PL"/>
        </w:rPr>
      </w:pPr>
    </w:p>
    <w:p w:rsidR="0089268E" w:rsidRPr="00933771" w:rsidRDefault="0089268E" w:rsidP="0089268E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  <w:u w:val="single"/>
          <w:lang w:eastAsia="pl-PL"/>
        </w:rPr>
      </w:pPr>
      <w:r w:rsidRPr="009337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Wnioski w formie papierowej można składać pocztą, przesyłką kurierską lub osobiście w siedzibie </w:t>
      </w:r>
      <w:r w:rsidRPr="00933771">
        <w:rPr>
          <w:rFonts w:ascii="Calibri" w:eastAsia="Times New Roman" w:hAnsi="Calibri" w:cs="Times New Roman"/>
          <w:b/>
          <w:sz w:val="20"/>
          <w:szCs w:val="20"/>
          <w:lang w:eastAsia="pl-PL"/>
        </w:rPr>
        <w:t>Wojewódzkiego Urzędu Pracy w Białymstoku, ul. Pogodna 22, 15-354 Białystok, Punkt Przyjęć Wniosków, pokój nr 02</w:t>
      </w:r>
      <w:r w:rsidRPr="009337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Pr="00933771">
        <w:rPr>
          <w:rFonts w:ascii="Calibri" w:eastAsia="Times New Roman" w:hAnsi="Calibri" w:cs="Arial"/>
          <w:sz w:val="20"/>
          <w:szCs w:val="20"/>
          <w:lang w:eastAsia="pl-PL"/>
        </w:rPr>
        <w:t xml:space="preserve">Nabór prowadzony będzie w godzinach: </w:t>
      </w:r>
      <w:r w:rsidRPr="00933771">
        <w:rPr>
          <w:rFonts w:ascii="Calibri" w:eastAsia="Times New Roman" w:hAnsi="Calibri" w:cs="Arial"/>
          <w:b/>
          <w:sz w:val="20"/>
          <w:szCs w:val="20"/>
          <w:lang w:eastAsia="pl-PL"/>
        </w:rPr>
        <w:t>poniedziałek: 8.00 – 16.00; wtorek – piątek: 7.30 - 15.30</w:t>
      </w:r>
      <w:r w:rsidRPr="00933771">
        <w:rPr>
          <w:rFonts w:ascii="Calibri" w:eastAsia="Times New Roman" w:hAnsi="Calibri" w:cs="Arial"/>
          <w:sz w:val="20"/>
          <w:szCs w:val="20"/>
          <w:lang w:eastAsia="pl-PL"/>
        </w:rPr>
        <w:t xml:space="preserve">. Decyduje data oraz godzina wpływu wniosku do Wojewódzkiego Urzędu Pracy w Białymstoku. </w:t>
      </w:r>
      <w:r w:rsidRPr="009337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Dopuszcza się możliwość, aby wnioski o dofinansowanie projektów w wersji papierowej wraz z </w:t>
      </w:r>
      <w:r w:rsidRPr="00933771">
        <w:rPr>
          <w:rFonts w:ascii="Calibri" w:eastAsia="Times New Roman" w:hAnsi="Calibri" w:cs="Times New Roman"/>
          <w:i/>
          <w:sz w:val="20"/>
          <w:szCs w:val="20"/>
          <w:lang w:eastAsia="pl-PL"/>
        </w:rPr>
        <w:t>Potwierdzeniem Przesłania do IZ RPOWP Elektronicznej Wersji Wniosku O Dofinansowanie W Ramach Regionalnego Programu Operacyjnego Województwa Podlaskiego na lata 2014-2020</w:t>
      </w:r>
      <w:r w:rsidRPr="009337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mogły wpłynąć do Punktu Przyjęć wniosków dodatkowo w ciągu </w:t>
      </w:r>
      <w:r w:rsidRPr="00933771">
        <w:rPr>
          <w:rFonts w:ascii="Calibri" w:eastAsia="Times New Roman" w:hAnsi="Calibri" w:cs="Times New Roman"/>
          <w:b/>
          <w:sz w:val="20"/>
          <w:szCs w:val="20"/>
          <w:lang w:eastAsia="pl-PL"/>
        </w:rPr>
        <w:t>3 dni roboczych</w:t>
      </w:r>
      <w:r w:rsidRPr="009337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licząc od pierwszego dnia roboczego następującego po dniu zakończenia konkursu, tj.: </w:t>
      </w:r>
      <w:r w:rsidR="005C6AF3">
        <w:rPr>
          <w:rFonts w:ascii="Calibri" w:eastAsia="Calibri" w:hAnsi="Calibri" w:cs="Times New Roman"/>
          <w:sz w:val="20"/>
          <w:szCs w:val="20"/>
          <w:lang w:eastAsia="pl-PL"/>
        </w:rPr>
        <w:t>wersja papierowa wniosku do 27 lipca</w:t>
      </w:r>
      <w:r w:rsidR="00705E64" w:rsidRPr="00933771">
        <w:rPr>
          <w:rFonts w:ascii="Calibri" w:eastAsia="Calibri" w:hAnsi="Calibri" w:cs="Times New Roman"/>
          <w:sz w:val="20"/>
          <w:szCs w:val="20"/>
          <w:lang w:eastAsia="pl-PL"/>
        </w:rPr>
        <w:t xml:space="preserve"> </w:t>
      </w:r>
      <w:r w:rsidRPr="00933771">
        <w:rPr>
          <w:rFonts w:ascii="Calibri" w:eastAsia="Calibri" w:hAnsi="Calibri" w:cs="Times New Roman"/>
          <w:sz w:val="20"/>
          <w:szCs w:val="20"/>
          <w:lang w:eastAsia="pl-PL"/>
        </w:rPr>
        <w:t xml:space="preserve"> 2018 r. do godz. 15:30.</w:t>
      </w:r>
    </w:p>
    <w:p w:rsidR="0089268E" w:rsidRPr="00933771" w:rsidRDefault="0089268E" w:rsidP="0089268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933771">
        <w:rPr>
          <w:rFonts w:eastAsia="Times New Roman" w:cstheme="minorHAnsi"/>
          <w:sz w:val="20"/>
          <w:szCs w:val="20"/>
          <w:lang w:eastAsia="pl-PL"/>
        </w:rPr>
        <w:t xml:space="preserve">Planowany termin rozstrzygnięcia konkursu tj. dokonania wyboru projektów, przy założeniu zachowania wszystkich terminów dotyczących poszczególnych etapów wniosków, ustala się na </w:t>
      </w:r>
      <w:r w:rsidR="00705E64" w:rsidRPr="00933771">
        <w:rPr>
          <w:rFonts w:eastAsia="Times New Roman" w:cstheme="minorHAnsi"/>
          <w:b/>
          <w:sz w:val="20"/>
          <w:szCs w:val="20"/>
          <w:lang w:eastAsia="pl-PL"/>
        </w:rPr>
        <w:t xml:space="preserve"> grudzień</w:t>
      </w:r>
      <w:r w:rsidRPr="00933771">
        <w:rPr>
          <w:rFonts w:eastAsia="Times New Roman" w:cstheme="minorHAnsi"/>
          <w:b/>
          <w:sz w:val="20"/>
          <w:szCs w:val="20"/>
          <w:lang w:eastAsia="pl-PL"/>
        </w:rPr>
        <w:t xml:space="preserve">  2018 roku.</w:t>
      </w:r>
    </w:p>
    <w:p w:rsidR="0089268E" w:rsidRPr="00933771" w:rsidRDefault="0089268E" w:rsidP="0089268E">
      <w:pPr>
        <w:autoSpaceDE w:val="0"/>
        <w:autoSpaceDN w:val="0"/>
        <w:adjustRightInd w:val="0"/>
        <w:spacing w:before="200" w:after="0" w:line="240" w:lineRule="auto"/>
        <w:jc w:val="both"/>
        <w:rPr>
          <w:rFonts w:eastAsia="Calibri" w:cstheme="minorHAnsi"/>
          <w:kern w:val="24"/>
          <w:sz w:val="20"/>
          <w:szCs w:val="20"/>
        </w:rPr>
      </w:pPr>
      <w:r w:rsidRPr="00933771">
        <w:rPr>
          <w:rFonts w:eastAsia="Times New Roman" w:cstheme="minorHAnsi"/>
          <w:sz w:val="20"/>
          <w:szCs w:val="20"/>
          <w:lang w:eastAsia="pl-PL"/>
        </w:rPr>
        <w:t xml:space="preserve">Kwota </w:t>
      </w:r>
      <w:r w:rsidR="006006B6" w:rsidRPr="00933771">
        <w:rPr>
          <w:rFonts w:eastAsia="Times New Roman" w:cstheme="minorHAnsi"/>
          <w:sz w:val="20"/>
          <w:szCs w:val="20"/>
          <w:lang w:eastAsia="pl-PL"/>
        </w:rPr>
        <w:t xml:space="preserve">dofinansowania </w:t>
      </w:r>
      <w:r w:rsidRPr="00933771">
        <w:rPr>
          <w:rFonts w:eastAsia="Times New Roman" w:cstheme="minorHAnsi"/>
          <w:sz w:val="20"/>
          <w:szCs w:val="20"/>
          <w:lang w:eastAsia="pl-PL"/>
        </w:rPr>
        <w:t xml:space="preserve">przeznaczona na konkurs wynosi </w:t>
      </w:r>
      <w:r w:rsidR="00933771" w:rsidRPr="00933771">
        <w:rPr>
          <w:rFonts w:eastAsia="Times New Roman" w:cstheme="minorHAnsi"/>
          <w:b/>
          <w:sz w:val="20"/>
          <w:szCs w:val="20"/>
          <w:lang w:eastAsia="pl-PL"/>
        </w:rPr>
        <w:t>9 02</w:t>
      </w:r>
      <w:r w:rsidRPr="00933771">
        <w:rPr>
          <w:rFonts w:eastAsia="Times New Roman" w:cstheme="minorHAnsi"/>
          <w:b/>
          <w:sz w:val="20"/>
          <w:szCs w:val="20"/>
          <w:lang w:eastAsia="pl-PL"/>
        </w:rPr>
        <w:t>0 000,00 zł</w:t>
      </w:r>
      <w:r w:rsidRPr="00933771">
        <w:rPr>
          <w:rFonts w:eastAsia="Times New Roman" w:cstheme="minorHAnsi"/>
          <w:sz w:val="20"/>
          <w:szCs w:val="20"/>
          <w:lang w:eastAsia="pl-PL"/>
        </w:rPr>
        <w:t xml:space="preserve">. W ramach konkursu </w:t>
      </w:r>
      <w:r w:rsidRPr="00933771">
        <w:rPr>
          <w:rFonts w:eastAsia="Calibri" w:cstheme="minorHAnsi"/>
          <w:kern w:val="24"/>
          <w:sz w:val="20"/>
          <w:szCs w:val="20"/>
        </w:rPr>
        <w:t>IOK nie określiła kwoty środków przeznaczonych na dofinansowanie projektów, które pozytywnie przejdą procedurę odwoławczą.</w:t>
      </w:r>
      <w:r w:rsidR="00705E64" w:rsidRPr="00933771">
        <w:rPr>
          <w:rFonts w:eastAsia="Calibri" w:cstheme="minorHAnsi"/>
          <w:kern w:val="24"/>
          <w:sz w:val="20"/>
          <w:szCs w:val="20"/>
        </w:rPr>
        <w:t xml:space="preserve"> </w:t>
      </w:r>
      <w:r w:rsidRPr="00933771">
        <w:rPr>
          <w:rFonts w:cstheme="minorHAnsi"/>
          <w:sz w:val="20"/>
          <w:szCs w:val="20"/>
        </w:rPr>
        <w:t>Maksymalny dopuszczalny poziom dofinansowania projektu (łącznie ze środków UE lub ś</w:t>
      </w:r>
      <w:r w:rsidR="00705E64" w:rsidRPr="00933771">
        <w:rPr>
          <w:rFonts w:cstheme="minorHAnsi"/>
          <w:sz w:val="20"/>
          <w:szCs w:val="20"/>
        </w:rPr>
        <w:t xml:space="preserve">rodków budżetu </w:t>
      </w:r>
      <w:r w:rsidR="00933771" w:rsidRPr="00933771">
        <w:rPr>
          <w:rFonts w:cstheme="minorHAnsi"/>
          <w:sz w:val="20"/>
          <w:szCs w:val="20"/>
        </w:rPr>
        <w:t>państwa) wynosi 9</w:t>
      </w:r>
      <w:r w:rsidRPr="00933771">
        <w:rPr>
          <w:rFonts w:cstheme="minorHAnsi"/>
          <w:sz w:val="20"/>
          <w:szCs w:val="20"/>
        </w:rPr>
        <w:t xml:space="preserve">5%. Wnioskodawca jest zobowiązany do wniesienia </w:t>
      </w:r>
      <w:r w:rsidRPr="00933771">
        <w:rPr>
          <w:rFonts w:cstheme="minorHAnsi"/>
          <w:bCs/>
          <w:sz w:val="20"/>
          <w:szCs w:val="20"/>
        </w:rPr>
        <w:t xml:space="preserve">wkładu własnego w wysokości co najmniej </w:t>
      </w:r>
      <w:r w:rsidR="00705E64" w:rsidRPr="00933771">
        <w:rPr>
          <w:rFonts w:cstheme="minorHAnsi"/>
          <w:bCs/>
          <w:sz w:val="20"/>
          <w:szCs w:val="20"/>
        </w:rPr>
        <w:t>5</w:t>
      </w:r>
      <w:r w:rsidRPr="00933771">
        <w:rPr>
          <w:rFonts w:cstheme="minorHAnsi"/>
          <w:bCs/>
          <w:sz w:val="20"/>
          <w:szCs w:val="20"/>
        </w:rPr>
        <w:t>%</w:t>
      </w:r>
      <w:r w:rsidRPr="00933771">
        <w:rPr>
          <w:rFonts w:cstheme="minorHAnsi"/>
          <w:b/>
          <w:bCs/>
          <w:sz w:val="20"/>
          <w:szCs w:val="20"/>
        </w:rPr>
        <w:t xml:space="preserve"> </w:t>
      </w:r>
      <w:r w:rsidRPr="00933771">
        <w:rPr>
          <w:rFonts w:cstheme="minorHAnsi"/>
          <w:sz w:val="20"/>
          <w:szCs w:val="20"/>
        </w:rPr>
        <w:t xml:space="preserve">wartości projektu. </w:t>
      </w:r>
      <w:r w:rsidRPr="00933771">
        <w:rPr>
          <w:rFonts w:eastAsia="Times New Roman" w:cstheme="minorHAnsi"/>
          <w:sz w:val="20"/>
          <w:szCs w:val="20"/>
          <w:lang w:eastAsia="pl-PL"/>
        </w:rPr>
        <w:t xml:space="preserve">Wkład własny wnoszony przez podmioty niepubliczne jest </w:t>
      </w:r>
      <w:r w:rsidRPr="00933771">
        <w:rPr>
          <w:rFonts w:eastAsia="Times New Roman" w:cstheme="minorHAnsi"/>
          <w:b/>
          <w:bCs/>
          <w:sz w:val="20"/>
          <w:szCs w:val="20"/>
          <w:lang w:eastAsia="pl-PL"/>
        </w:rPr>
        <w:t>wkładem prywatnym</w:t>
      </w:r>
      <w:r w:rsidRPr="00933771">
        <w:rPr>
          <w:rFonts w:eastAsia="Times New Roman" w:cstheme="minorHAnsi"/>
          <w:b/>
          <w:sz w:val="20"/>
          <w:szCs w:val="20"/>
          <w:lang w:eastAsia="pl-PL"/>
        </w:rPr>
        <w:t>.</w:t>
      </w:r>
      <w:r w:rsidRPr="0093377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</w:p>
    <w:p w:rsidR="0089268E" w:rsidRPr="00933771" w:rsidRDefault="0089268E" w:rsidP="0089268E">
      <w:pPr>
        <w:autoSpaceDE w:val="0"/>
        <w:autoSpaceDN w:val="0"/>
        <w:spacing w:line="240" w:lineRule="auto"/>
        <w:jc w:val="center"/>
        <w:rPr>
          <w:rFonts w:eastAsia="Times New Roman" w:cstheme="minorHAnsi"/>
          <w:bCs/>
          <w:color w:val="0000FF"/>
          <w:sz w:val="20"/>
          <w:szCs w:val="20"/>
          <w:u w:val="single"/>
          <w:lang w:eastAsia="pl-PL"/>
        </w:rPr>
      </w:pPr>
      <w:r w:rsidRPr="00933771">
        <w:rPr>
          <w:rFonts w:eastAsia="Times New Roman" w:cstheme="minorHAnsi"/>
          <w:b/>
          <w:bCs/>
          <w:sz w:val="20"/>
          <w:szCs w:val="20"/>
          <w:lang w:eastAsia="pl-PL"/>
        </w:rPr>
        <w:t>Regulamin konkursu wraz z załącznikami</w:t>
      </w:r>
      <w:r w:rsidRPr="00933771">
        <w:rPr>
          <w:rFonts w:eastAsia="Times New Roman" w:cstheme="minorHAnsi"/>
          <w:bCs/>
          <w:sz w:val="20"/>
          <w:szCs w:val="20"/>
          <w:lang w:eastAsia="pl-PL"/>
        </w:rPr>
        <w:t xml:space="preserve"> jest dostępny w Wydziale Informacji i Promocji EFS – punkt przyjęć wniosków EFS w Wojewódzkim Urzędzie Pracy w Białymstoku, ul. Pogodna 22 oraz na stronie internetowej IOK: </w:t>
      </w:r>
      <w:hyperlink r:id="rId11" w:history="1">
        <w:r w:rsidR="004A20DA" w:rsidRPr="00933771">
          <w:rPr>
            <w:rStyle w:val="Hipercze"/>
            <w:rFonts w:eastAsia="Times New Roman" w:cstheme="minorHAnsi"/>
            <w:bCs/>
            <w:sz w:val="20"/>
            <w:szCs w:val="20"/>
            <w:lang w:eastAsia="pl-PL"/>
          </w:rPr>
          <w:t>http://rpo.wupbialystok.praca.gov.pl</w:t>
        </w:r>
      </w:hyperlink>
    </w:p>
    <w:p w:rsidR="006E574F" w:rsidRPr="00933771" w:rsidRDefault="0089268E" w:rsidP="00423773">
      <w:pPr>
        <w:autoSpaceDE w:val="0"/>
        <w:autoSpaceDN w:val="0"/>
        <w:spacing w:after="0" w:line="240" w:lineRule="auto"/>
        <w:jc w:val="center"/>
        <w:rPr>
          <w:sz w:val="20"/>
          <w:szCs w:val="20"/>
        </w:rPr>
      </w:pPr>
      <w:r w:rsidRPr="00933771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 xml:space="preserve">Dodatkowe informacje </w:t>
      </w:r>
      <w:r w:rsidRPr="00933771">
        <w:rPr>
          <w:rFonts w:ascii="Calibri" w:eastAsia="Times New Roman" w:hAnsi="Calibri" w:cs="Arial"/>
          <w:bCs/>
          <w:sz w:val="20"/>
          <w:szCs w:val="20"/>
          <w:lang w:eastAsia="pl-PL"/>
        </w:rPr>
        <w:t>można uzyskać telefonicznie</w:t>
      </w:r>
      <w:r w:rsidRPr="00933771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 xml:space="preserve"> (</w:t>
      </w:r>
      <w:r w:rsidRPr="00933771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85) 749 72 47 </w:t>
      </w:r>
      <w:r w:rsidRPr="00933771">
        <w:rPr>
          <w:rFonts w:ascii="Calibri" w:eastAsia="Times New Roman" w:hAnsi="Calibri" w:cs="Arial"/>
          <w:sz w:val="20"/>
          <w:szCs w:val="20"/>
          <w:lang w:eastAsia="pl-PL"/>
        </w:rPr>
        <w:t xml:space="preserve">lub drogą </w:t>
      </w:r>
      <w:r w:rsidRPr="00933771">
        <w:rPr>
          <w:rFonts w:ascii="Calibri" w:eastAsia="Times New Roman" w:hAnsi="Calibri" w:cs="Arial"/>
          <w:bCs/>
          <w:sz w:val="20"/>
          <w:szCs w:val="20"/>
          <w:lang w:eastAsia="pl-PL"/>
        </w:rPr>
        <w:t>e-mailową:</w:t>
      </w:r>
      <w:r w:rsidRPr="00933771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 xml:space="preserve"> </w:t>
      </w:r>
      <w:hyperlink r:id="rId12" w:history="1">
        <w:r w:rsidRPr="00933771">
          <w:rPr>
            <w:rFonts w:ascii="Calibri" w:eastAsia="Times New Roman" w:hAnsi="Calibri" w:cs="Times New Roman"/>
            <w:bCs/>
            <w:color w:val="0000FF"/>
            <w:sz w:val="20"/>
            <w:szCs w:val="20"/>
            <w:u w:val="single"/>
            <w:lang w:eastAsia="pl-PL"/>
          </w:rPr>
          <w:t>informacja.efs@wup.wrotapodlasia.pl</w:t>
        </w:r>
      </w:hyperlink>
      <w:bookmarkStart w:id="0" w:name="_GoBack"/>
      <w:bookmarkEnd w:id="0"/>
    </w:p>
    <w:sectPr w:rsidR="006E574F" w:rsidRPr="00933771" w:rsidSect="005E1C72">
      <w:footerReference w:type="even" r:id="rId13"/>
      <w:footerReference w:type="default" r:id="rId14"/>
      <w:pgSz w:w="11906" w:h="16838" w:code="9"/>
      <w:pgMar w:top="142" w:right="991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D7" w:rsidRDefault="005B47D7">
      <w:pPr>
        <w:spacing w:after="0" w:line="240" w:lineRule="auto"/>
      </w:pPr>
      <w:r>
        <w:separator/>
      </w:r>
    </w:p>
  </w:endnote>
  <w:endnote w:type="continuationSeparator" w:id="0">
    <w:p w:rsidR="005B47D7" w:rsidRDefault="005B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2" w:rsidRDefault="008926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7852" w:rsidRDefault="005B47D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2" w:rsidRDefault="008926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377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D7852" w:rsidRDefault="005B47D7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D7" w:rsidRDefault="005B47D7">
      <w:pPr>
        <w:spacing w:after="0" w:line="240" w:lineRule="auto"/>
      </w:pPr>
      <w:r>
        <w:separator/>
      </w:r>
    </w:p>
  </w:footnote>
  <w:footnote w:type="continuationSeparator" w:id="0">
    <w:p w:rsidR="005B47D7" w:rsidRDefault="005B4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82A4C"/>
    <w:multiLevelType w:val="hybridMultilevel"/>
    <w:tmpl w:val="1F183E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9191A"/>
    <w:multiLevelType w:val="hybridMultilevel"/>
    <w:tmpl w:val="7FB81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8E"/>
    <w:rsid w:val="002466DB"/>
    <w:rsid w:val="00352221"/>
    <w:rsid w:val="00382AB1"/>
    <w:rsid w:val="003B59AB"/>
    <w:rsid w:val="00423773"/>
    <w:rsid w:val="00492BAF"/>
    <w:rsid w:val="004A20DA"/>
    <w:rsid w:val="004C589B"/>
    <w:rsid w:val="004F7E16"/>
    <w:rsid w:val="005B47D7"/>
    <w:rsid w:val="005C6AF3"/>
    <w:rsid w:val="006006B6"/>
    <w:rsid w:val="00606CE0"/>
    <w:rsid w:val="006A5867"/>
    <w:rsid w:val="006E574F"/>
    <w:rsid w:val="00705E64"/>
    <w:rsid w:val="00711800"/>
    <w:rsid w:val="007121B0"/>
    <w:rsid w:val="0089268E"/>
    <w:rsid w:val="008B411D"/>
    <w:rsid w:val="009260A8"/>
    <w:rsid w:val="00933771"/>
    <w:rsid w:val="00D6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6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92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268E"/>
  </w:style>
  <w:style w:type="character" w:styleId="Numerstrony">
    <w:name w:val="page number"/>
    <w:basedOn w:val="Domylnaczcionkaakapitu"/>
    <w:rsid w:val="0089268E"/>
  </w:style>
  <w:style w:type="paragraph" w:customStyle="1" w:styleId="Default">
    <w:name w:val="Default"/>
    <w:rsid w:val="00606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20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6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92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268E"/>
  </w:style>
  <w:style w:type="character" w:styleId="Numerstrony">
    <w:name w:val="page number"/>
    <w:basedOn w:val="Domylnaczcionkaakapitu"/>
    <w:rsid w:val="0089268E"/>
  </w:style>
  <w:style w:type="paragraph" w:customStyle="1" w:styleId="Default">
    <w:name w:val="Default"/>
    <w:rsid w:val="00606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2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rmacja.efs@wup.wrotapodlas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po.wupbialystok.praca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rpo.wrotapodlasia.pl/pl/jak_skorzystac%20_z_programu/pobierz_wzory_dokumentow/generator-wnioskow-aplikacyjnych-efs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F9756-58A4-4F5D-BDFC-89CDA822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Pozniak</dc:creator>
  <cp:lastModifiedBy>Agnieszka Pozniak</cp:lastModifiedBy>
  <cp:revision>7</cp:revision>
  <cp:lastPrinted>2018-05-29T06:34:00Z</cp:lastPrinted>
  <dcterms:created xsi:type="dcterms:W3CDTF">2018-05-16T12:13:00Z</dcterms:created>
  <dcterms:modified xsi:type="dcterms:W3CDTF">2018-05-29T10:19:00Z</dcterms:modified>
</cp:coreProperties>
</file>