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A3" w:rsidRPr="00EA6932" w:rsidRDefault="007C33A3" w:rsidP="007C33A3">
      <w:pPr>
        <w:jc w:val="both"/>
      </w:pPr>
      <w:r>
        <w:t>Załącznik nr 3</w:t>
      </w:r>
      <w:r w:rsidRPr="00EA6932">
        <w:t xml:space="preserve"> – Karta oceny merytorycznej wniosku o dofinansowanie projektu konkursowego w ramach RPOWP </w:t>
      </w:r>
    </w:p>
    <w:p w:rsidR="007C33A3" w:rsidRPr="00EA6932" w:rsidRDefault="007C33A3" w:rsidP="007C33A3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  <w:r w:rsidRPr="00EA6932"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11BF7B02" wp14:editId="79DEB425">
            <wp:extent cx="5762625" cy="895350"/>
            <wp:effectExtent l="0" t="0" r="9525" b="0"/>
            <wp:docPr id="1" name="Obraz 1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A3" w:rsidRPr="00EA6932" w:rsidRDefault="007C33A3" w:rsidP="007C3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A6932">
        <w:rPr>
          <w:rFonts w:ascii="Calibri" w:eastAsia="Times New Roman" w:hAnsi="Calibri" w:cs="Calibri"/>
          <w:b/>
          <w:sz w:val="20"/>
          <w:szCs w:val="20"/>
          <w:lang w:eastAsia="pl-PL"/>
        </w:rPr>
        <w:t>KARTA OCENY MERYTORYCZNEJ WNIOSKU O DOFINANSOWANIE PROJEKTU KONKURSOWEGO</w:t>
      </w:r>
      <w:r w:rsidRPr="00EA69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EA6932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>W RAMACH RPOWP</w:t>
      </w:r>
      <w:r w:rsidRPr="00EA69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7C33A3" w:rsidRPr="00EA6932" w:rsidRDefault="007C33A3" w:rsidP="007C33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7C33A3" w:rsidRPr="00EA6932" w:rsidRDefault="007C33A3" w:rsidP="007C33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7C33A3" w:rsidRPr="00EA6932" w:rsidRDefault="007C33A3" w:rsidP="007C33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</w:p>
    <w:p w:rsidR="007C33A3" w:rsidRPr="00EA6932" w:rsidRDefault="007C33A3" w:rsidP="007C33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  <w:r w:rsidRPr="00EA6932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NR WNIOSKU SL 2014:</w:t>
      </w:r>
      <w:r w:rsidRPr="00EA6932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……………………………………………………………………………………………………….</w:t>
      </w:r>
      <w:r w:rsidRPr="00EA6932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br/>
      </w:r>
    </w:p>
    <w:p w:rsidR="007C33A3" w:rsidRPr="00EA6932" w:rsidRDefault="007C33A3" w:rsidP="007C33A3">
      <w:pPr>
        <w:spacing w:before="120"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  <w:r w:rsidRPr="00EA6932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INSTYTUCJA PRZYJMUJĄCA WNIOSEK: </w:t>
      </w:r>
      <w:r w:rsidRPr="00EA6932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Wojewódzki Urząd Pracy w Białymstoku</w:t>
      </w:r>
    </w:p>
    <w:p w:rsidR="007C33A3" w:rsidRPr="00EA6932" w:rsidRDefault="007C33A3" w:rsidP="007C33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EA6932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NR KONKURSU: </w:t>
      </w:r>
      <w:r w:rsidRPr="00EA6932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…………………………………………………………………………………………………………………………………. </w:t>
      </w:r>
    </w:p>
    <w:p w:rsidR="007C33A3" w:rsidRPr="00EA6932" w:rsidRDefault="007C33A3" w:rsidP="007C33A3">
      <w:pPr>
        <w:spacing w:before="120" w:after="12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EA6932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NR KANCELARYJNY WNIOSKU</w:t>
      </w:r>
      <w:r w:rsidRPr="00EA6932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:.................................................................................................................</w:t>
      </w:r>
    </w:p>
    <w:p w:rsidR="007C33A3" w:rsidRPr="00EA6932" w:rsidRDefault="007C33A3" w:rsidP="007C33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EA6932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SUMA KONTROLNA WNIOSKU:</w:t>
      </w:r>
      <w:r w:rsidRPr="00EA6932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...............................................................................................................</w:t>
      </w:r>
    </w:p>
    <w:p w:rsidR="007C33A3" w:rsidRPr="00EA6932" w:rsidRDefault="007C33A3" w:rsidP="007C33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EA6932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TYTUŁ PROJEKTU</w:t>
      </w:r>
      <w:r w:rsidRPr="00EA6932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 .....................................................................................................................................</w:t>
      </w:r>
    </w:p>
    <w:p w:rsidR="007C33A3" w:rsidRPr="00EA6932" w:rsidRDefault="007C33A3" w:rsidP="007C33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EA6932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NAZWA WNIOSKODAWCY:</w:t>
      </w:r>
      <w:r w:rsidRPr="00EA6932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......................................................................................................................</w:t>
      </w:r>
    </w:p>
    <w:p w:rsidR="007C33A3" w:rsidRPr="00EA6932" w:rsidRDefault="007C33A3" w:rsidP="007C33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EA6932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7C33A3" w:rsidRPr="00EA6932" w:rsidTr="0065793F">
        <w:trPr>
          <w:trHeight w:val="5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lastRenderedPageBreak/>
              <w:t>WERYFIKACJA KRYTERIÓW FORMALNYCH I DOPUSZCZAJĄCYCH SZCZEGÓLNYCH</w:t>
            </w:r>
            <w:r w:rsidRPr="00EA693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(zaznaczyć właściwe znakiem „X”)</w:t>
            </w:r>
          </w:p>
        </w:tc>
      </w:tr>
      <w:tr w:rsidR="007C33A3" w:rsidRPr="00EA6932" w:rsidTr="0065793F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Czy wniosek nie spełnia któregokolwiek z kryteriów formalnych i/lub dopuszczających szczególnych, co nie zostało dostrzeżone na etapie oceny formalnej?</w:t>
            </w:r>
          </w:p>
        </w:tc>
      </w:tr>
      <w:tr w:rsidR="007C33A3" w:rsidRPr="00EA6932" w:rsidTr="0065793F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EA6932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  <w:r w:rsidRPr="00EA6932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–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wskazać kryteria i</w:t>
            </w:r>
            <w:r w:rsidRPr="00EA6932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przekazać do ponownej oceny formalnej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EA6932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7C33A3" w:rsidRPr="00EA6932" w:rsidTr="0065793F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NIESPEŁNIENIA KRYTERIÓW FORMALNYCH</w:t>
            </w:r>
            <w:r w:rsidRPr="00EA6932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I/LUB DOPUSZCZAJĄCYCH SZCZEGÓLNYCH</w:t>
            </w:r>
          </w:p>
        </w:tc>
      </w:tr>
    </w:tbl>
    <w:p w:rsidR="007C33A3" w:rsidRPr="00EA6932" w:rsidRDefault="007C33A3" w:rsidP="007C33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7C33A3" w:rsidRPr="00EA6932" w:rsidRDefault="007C33A3" w:rsidP="007C33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EA6932">
        <w:rPr>
          <w:rFonts w:ascii="Calibri" w:eastAsia="Calibri" w:hAnsi="Calibri" w:cs="Times New Roman"/>
          <w:sz w:val="20"/>
          <w:szCs w:val="20"/>
          <w:lang w:eastAsia="pl-PL"/>
        </w:rPr>
        <w:t>WERYFIKACJA KRYTERIÓW WYBORU PROJEKTU ZAAKCEPTOWANYCH PRZEZ KOMITET MONITORUJĄCY</w:t>
      </w: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821"/>
        <w:gridCol w:w="1417"/>
        <w:gridCol w:w="1420"/>
        <w:gridCol w:w="3679"/>
      </w:tblGrid>
      <w:tr w:rsidR="007C33A3" w:rsidRPr="00EA6932" w:rsidTr="0065793F">
        <w:trPr>
          <w:cantSplit/>
          <w:trHeight w:val="3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KRYTERIA MERYTORYCZNE</w:t>
            </w:r>
          </w:p>
        </w:tc>
      </w:tr>
      <w:tr w:rsidR="007C33A3" w:rsidRPr="00EA6932" w:rsidTr="0065793F">
        <w:trPr>
          <w:cantSplit/>
          <w:trHeight w:val="203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Cs/>
                <w:sz w:val="18"/>
                <w:szCs w:val="18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>Kryterium merytoryczne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Maksymalna / minimalna </w:t>
            </w:r>
            <w:r w:rsidRPr="00EA6932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liczba punktów zapewniająca ocenę pozytywną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Przyznana liczba punktów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Uzasadnienie oceny </w:t>
            </w:r>
            <w:r w:rsidRPr="00EA6932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(w przypadku</w:t>
            </w:r>
            <w:r w:rsidRPr="00EA6932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 skierowania projektu do negocjacji</w:t>
            </w:r>
            <w:r w:rsidRPr="00EA6932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 uzasadnienie należy podać w części E karty)</w:t>
            </w:r>
          </w:p>
        </w:tc>
      </w:tr>
      <w:tr w:rsidR="007C33A3" w:rsidRPr="00EA6932" w:rsidTr="0065793F">
        <w:trPr>
          <w:trHeight w:val="624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b/>
                <w:sz w:val="20"/>
                <w:szCs w:val="20"/>
                <w:lang w:eastAsia="pl-PL"/>
              </w:rPr>
              <w:t xml:space="preserve">Analiza problemowa i zgodność projektu z właściwymi celami szczegółowymi RPOWP, w tym: </w:t>
            </w:r>
          </w:p>
          <w:p w:rsidR="007C33A3" w:rsidRPr="00EA6932" w:rsidRDefault="007C33A3" w:rsidP="007C33A3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wskazanie problemów, na które odpowiedź stanowi cel główny projektu oraz analiza (uzasadnienie) zidentyfikowanych problemów</w:t>
            </w:r>
            <w:r w:rsidRPr="00EA6932" w:rsidDel="00845677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trafność doboru celu głównego projektu </w:t>
            </w:r>
            <w:r w:rsidRPr="00EA6932">
              <w:rPr>
                <w:rFonts w:eastAsiaTheme="minorEastAsia"/>
                <w:sz w:val="20"/>
                <w:szCs w:val="20"/>
                <w:lang w:eastAsia="pl-PL"/>
              </w:rPr>
              <w:t>w odniesieniu do wskazanych problemów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 oraz sposobu w jaki projekt przyczyni się do osiągnięcia właściwych celów szczegółowych RPOWP.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10/6</w:t>
            </w:r>
          </w:p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albo</w:t>
            </w:r>
          </w:p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(5/3)*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27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ind w:left="153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* dotyczy wyłącznie projektów, których wnioskowana kwota dofinansowania jest równa albo przekracza 2 mln zł</w:t>
            </w:r>
          </w:p>
        </w:tc>
      </w:tr>
      <w:tr w:rsidR="007C33A3" w:rsidRPr="00EA6932" w:rsidTr="0065793F">
        <w:trPr>
          <w:trHeight w:val="89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b/>
                <w:sz w:val="20"/>
                <w:szCs w:val="20"/>
                <w:lang w:eastAsia="pl-PL"/>
              </w:rPr>
              <w:t>Adekwatność doboru grupy docelowej w kontekście wskazanego celu głównego projektu i właściwego celu szczegółowego RPOWP, w tym opis: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10/6</w:t>
            </w:r>
          </w:p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1396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istotnych cech uczestników (osób lub podmiotów), którzy zostaną objęci wsparciem w kontekście zdiagnozowanej sytuacji problemowej,</w:t>
            </w:r>
            <w:r w:rsidRPr="00EA6932">
              <w:rPr>
                <w:rFonts w:eastAsiaTheme="minorEastAsia"/>
                <w:sz w:val="20"/>
                <w:szCs w:val="20"/>
                <w:lang w:eastAsia="pl-PL"/>
              </w:rPr>
              <w:t xml:space="preserve">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potrzeb i oczekiwań uczestników projektu w kontekście wsparcia, które ma być udzielane w ramach projektu,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>a także barier, na które napotykają uczestnicy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101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sposobu rekrutacji uczestników projektu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 xml:space="preserve">w odniesieniu do wskazanych cech grupy docelowej, w tym kryteriów rekrutacji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 xml:space="preserve">i kwestii zapewnienia dostępności dla osób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>z niepełnosprawnościami.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477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Theme="minorEastAsia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Theme="minorEastAsia" w:hAnsi="Calibri" w:cs="Calibri"/>
                <w:b/>
                <w:sz w:val="20"/>
                <w:szCs w:val="20"/>
                <w:lang w:eastAsia="pl-PL"/>
              </w:rPr>
              <w:t>Trafność opisanej analizy ryzyka nieosiągnięcia założeń projektu, w tym opisu: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0</w:t>
            </w:r>
          </w:p>
          <w:p w:rsidR="007C33A3" w:rsidRPr="00EA6932" w:rsidRDefault="007C33A3" w:rsidP="0065793F">
            <w:pPr>
              <w:spacing w:after="0" w:line="240" w:lineRule="auto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(5/3)</w:t>
            </w:r>
            <w:r w:rsidRPr="00EA6932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975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lastRenderedPageBreak/>
              <w:t>sytuacji, których wystąpienie utrudni lub uniemożliwi osiągnięcie wartości docelowej wskaźników rezultatu,</w:t>
            </w:r>
            <w:r w:rsidRPr="00EA693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 </w:t>
            </w:r>
            <w:r w:rsidRPr="00EA6932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a także sposobu identyfikacji wystąpienia takich sytuacji (zajścia ryzyka);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 </w:t>
            </w: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albo</w:t>
            </w: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3</w:t>
            </w:r>
            <w:r w:rsidRPr="00EA6932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3A3" w:rsidRPr="00EA6932" w:rsidRDefault="007C33A3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3" w:rsidRPr="00EA6932" w:rsidRDefault="007C33A3" w:rsidP="0065793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975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 </w:t>
            </w: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 xml:space="preserve">albo </w:t>
            </w: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2</w:t>
            </w:r>
            <w:r w:rsidRPr="00EA6932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3" w:rsidRPr="00EA6932" w:rsidRDefault="007C33A3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3" w:rsidRPr="00EA6932" w:rsidRDefault="007C33A3" w:rsidP="0065793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241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pl-PL"/>
              </w:rPr>
              <w:t>*</w:t>
            </w: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dotyczy wyłącznie projektów, których wnioskowana kwota dofinansowania jest równa albo przekracza 2 mln zł</w:t>
            </w:r>
          </w:p>
        </w:tc>
      </w:tr>
      <w:tr w:rsidR="007C33A3" w:rsidRPr="00EA6932" w:rsidTr="0065793F">
        <w:trPr>
          <w:trHeight w:val="50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b/>
                <w:sz w:val="20"/>
                <w:szCs w:val="20"/>
                <w:lang w:eastAsia="pl-PL"/>
              </w:rPr>
              <w:t>Trafność doboru i opisu zadań przewidzianych do realizacji w ramach projektu, w tym: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456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7"/>
              </w:numPr>
              <w:tabs>
                <w:tab w:val="left" w:pos="269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opis i adekwatność zaplanowanych zadań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>w kontekście opisanych problemów i celu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438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7"/>
              </w:numPr>
              <w:tabs>
                <w:tab w:val="left" w:pos="269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racjonalność harmonogramu realizacji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2061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7"/>
              </w:numPr>
              <w:tabs>
                <w:tab w:val="left" w:pos="269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trafność i adekwatność doboru wskaźników (w tym wartości docelowej), które zostaną osiągnięte w ramach zadań w kontekście realizacji celu głównego projektu oraz właściwego celu szczegółowego RPOWP, z uwzględnieniem sposobu  pomiaru, monitorowania oraz źródeł ich weryfikacji (w tym dokumentów potwierdzających rozliczenie kwot ryczałtowych / stawek jednostkowych);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10</w:t>
            </w:r>
          </w:p>
          <w:p w:rsidR="007C33A3" w:rsidRPr="00EA6932" w:rsidRDefault="007C33A3" w:rsidP="0065793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albo</w:t>
            </w:r>
          </w:p>
          <w:p w:rsidR="007C33A3" w:rsidRPr="00EA6932" w:rsidRDefault="007C33A3" w:rsidP="0065793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8</w:t>
            </w: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451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7"/>
              </w:numPr>
              <w:tabs>
                <w:tab w:val="left" w:pos="269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opis sposobu, w jaki zostanie zachowana trwałość projektu (o ile dotyczy).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</w:t>
            </w:r>
          </w:p>
          <w:p w:rsidR="007C33A3" w:rsidRPr="00EA6932" w:rsidRDefault="007C33A3" w:rsidP="0065793F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albo </w:t>
            </w:r>
          </w:p>
          <w:p w:rsidR="007C33A3" w:rsidRPr="00EA6932" w:rsidRDefault="007C33A3" w:rsidP="0065793F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2*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196"/>
        </w:trPr>
        <w:tc>
          <w:tcPr>
            <w:tcW w:w="102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ind w:firstLine="14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*dotyczy wyłącznie projektów, w których wymagana jest trwałość projektu </w:t>
            </w:r>
          </w:p>
        </w:tc>
      </w:tr>
      <w:tr w:rsidR="007C33A3" w:rsidRPr="00EA6932" w:rsidTr="0065793F">
        <w:trPr>
          <w:trHeight w:val="51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b/>
                <w:sz w:val="20"/>
                <w:szCs w:val="20"/>
                <w:lang w:eastAsia="pl-PL"/>
              </w:rPr>
              <w:t xml:space="preserve">Potencjał wnioskodawcy i partnerów </w:t>
            </w:r>
            <w:r w:rsidRPr="00EA6932">
              <w:rPr>
                <w:rFonts w:eastAsiaTheme="minorEastAsia" w:cs="Calibri"/>
                <w:b/>
                <w:sz w:val="20"/>
                <w:szCs w:val="20"/>
                <w:lang w:eastAsia="pl-PL"/>
              </w:rPr>
              <w:br/>
              <w:t>(o ile dotyczy), w tym w szczególności: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15/9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70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potencjał techniczny, w tym sprzętowy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 xml:space="preserve">i warunki lokalowe wnioskodawcy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>i partnerów (o ile dotyczy) i sposób jego wykorzystania w ramach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albo</w:t>
            </w:r>
          </w:p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5*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120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potencjał kadrowy wnioskodawcy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>i partnerów (o ile dotyczy) i sposobu jego wykorzystania w ramach projektu (kluczowych osób, które zostaną zaangażowane do realizacji projektu oraz ich planowanej funkcji w projekcie);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albo</w:t>
            </w:r>
          </w:p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6*</w:t>
            </w:r>
          </w:p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512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uzasadnienia wyboru partnerów do realizacji poszczególnych zadań (o ile dotyczy).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</w:t>
            </w: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albo</w:t>
            </w: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4*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182"/>
        </w:trPr>
        <w:tc>
          <w:tcPr>
            <w:tcW w:w="102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ind w:firstLine="142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*dotyczy wyłącznie projektów realizowanych w partnerstwie</w:t>
            </w:r>
          </w:p>
        </w:tc>
      </w:tr>
      <w:tr w:rsidR="007C33A3" w:rsidRPr="00EA6932" w:rsidTr="0065793F">
        <w:trPr>
          <w:trHeight w:val="42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b/>
                <w:sz w:val="20"/>
                <w:szCs w:val="20"/>
                <w:lang w:eastAsia="pl-PL"/>
              </w:rPr>
              <w:t xml:space="preserve">Adekwatność opisu potencjału społecznego wnioskodawcy i partnerów </w:t>
            </w:r>
            <w:r w:rsidRPr="00EA6932">
              <w:rPr>
                <w:rFonts w:eastAsiaTheme="minorEastAsia" w:cs="Calibri"/>
                <w:b/>
                <w:sz w:val="20"/>
                <w:szCs w:val="20"/>
                <w:lang w:eastAsia="pl-PL"/>
              </w:rPr>
              <w:br/>
              <w:t xml:space="preserve">(o ile dotyczy) do zakresu realizacji projektu, w tym uzasadnienie dlaczego doświadczenie wnioskodawcy i partnerów (o ile dotyczy) jest adekwatne do zakresu realizacji projektu, z uwzględnieniem </w:t>
            </w:r>
            <w:r w:rsidRPr="00EA6932">
              <w:rPr>
                <w:rFonts w:eastAsiaTheme="minorEastAsia" w:cs="Calibri"/>
                <w:b/>
                <w:sz w:val="20"/>
                <w:szCs w:val="20"/>
                <w:lang w:eastAsia="pl-PL"/>
              </w:rPr>
              <w:lastRenderedPageBreak/>
              <w:t xml:space="preserve">dotychczasowej działalności wnioskodawcy i partnerów (o ile dotyczy) prowadzonej: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lastRenderedPageBreak/>
              <w:t>20/12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33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9"/>
              </w:numPr>
              <w:tabs>
                <w:tab w:val="left" w:pos="299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lastRenderedPageBreak/>
              <w:t xml:space="preserve">w obszarze tematycznym wsparcia projektu,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411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9"/>
              </w:numPr>
              <w:tabs>
                <w:tab w:val="left" w:pos="299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na rzecz grupy docelowej, do której skierowany będzie projekt oraz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346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7C33A3">
            <w:pPr>
              <w:numPr>
                <w:ilvl w:val="0"/>
                <w:numId w:val="9"/>
              </w:numPr>
              <w:tabs>
                <w:tab w:val="left" w:pos="299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na określonym terytorium, którego będzie dotyczyć realizacja projektu.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370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7C33A3">
            <w:pPr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exact"/>
              <w:ind w:left="0" w:firstLine="0"/>
              <w:contextualSpacing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Theme="minorEastAsia" w:hAnsi="Calibri" w:cs="Calibri"/>
                <w:b/>
                <w:sz w:val="20"/>
                <w:szCs w:val="20"/>
                <w:lang w:eastAsia="pl-PL"/>
              </w:rPr>
              <w:t>Adekwatność sposobu zarządzania projektem do zakresu zadań w projekcie oraz kadry zewnętrznej zaangażowanej do realizacji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5/3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3" w:rsidRPr="00EA6932" w:rsidRDefault="007C33A3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306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7C33A3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b/>
                <w:sz w:val="20"/>
                <w:szCs w:val="20"/>
                <w:lang w:eastAsia="pl-PL"/>
              </w:rPr>
              <w:t xml:space="preserve">Prawidłowość sporządzenia budżetu projektu oraz zgodność wydatków </w:t>
            </w:r>
            <w:r w:rsidRPr="00EA6932">
              <w:rPr>
                <w:rFonts w:eastAsiaTheme="minorEastAsia" w:cs="Calibri"/>
                <w:b/>
                <w:sz w:val="20"/>
                <w:szCs w:val="20"/>
                <w:lang w:eastAsia="pl-PL"/>
              </w:rPr>
              <w:br/>
              <w:t xml:space="preserve">z Wytycznymi w zakresie kwalifikowalności wydatków w ramach Europejskiego Funduszu Rozwoju Regionalnego, Europejskiego Funduszu Społecznego oraz Funduszu Spójności na lata 2014-2020, </w:t>
            </w:r>
            <w:r w:rsidRPr="00EA6932">
              <w:rPr>
                <w:rFonts w:eastAsiaTheme="minorEastAsia" w:cs="Calibri"/>
                <w:b/>
                <w:sz w:val="20"/>
                <w:szCs w:val="20"/>
                <w:lang w:eastAsia="pl-PL"/>
              </w:rPr>
              <w:br/>
              <w:t xml:space="preserve">w tym: </w:t>
            </w:r>
          </w:p>
          <w:p w:rsidR="007C33A3" w:rsidRPr="00EA6932" w:rsidRDefault="007C33A3" w:rsidP="007C33A3">
            <w:pPr>
              <w:numPr>
                <w:ilvl w:val="0"/>
                <w:numId w:val="10"/>
              </w:numPr>
              <w:tabs>
                <w:tab w:val="left" w:pos="299"/>
              </w:tabs>
              <w:spacing w:after="0" w:line="240" w:lineRule="auto"/>
              <w:ind w:left="0" w:firstLine="0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kwalifikowalność wydatków, w tym: niezbędność wydatków do realizacji projektu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 xml:space="preserve">i osiągania jego celów, racjonalność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 xml:space="preserve">i efektywność wydatków projektu (relacja nakład-rezultat), w tym zgodność ze standardami i cenami rynkowymi,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 xml:space="preserve">w szczególności </w:t>
            </w:r>
            <w:r w:rsidRPr="00EA6932">
              <w:rPr>
                <w:rFonts w:eastAsiaTheme="minorEastAsia"/>
                <w:sz w:val="20"/>
                <w:szCs w:val="20"/>
                <w:lang w:eastAsia="pl-PL"/>
              </w:rPr>
              <w:t>określonymi w regulaminie konkursu,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 poprawność wniesienia wkładu własnego,</w:t>
            </w:r>
          </w:p>
          <w:p w:rsidR="007C33A3" w:rsidRPr="00EA6932" w:rsidRDefault="007C33A3" w:rsidP="007C33A3">
            <w:pPr>
              <w:numPr>
                <w:ilvl w:val="0"/>
                <w:numId w:val="10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poprawność formalno-rachunkowa sporządzenia budżetu projektu oraz zgodność poziomu kosztów pośrednich z </w:t>
            </w:r>
            <w:r w:rsidRPr="00EA6932">
              <w:rPr>
                <w:rFonts w:eastAsiaTheme="minorEastAsia" w:cs="Calibri"/>
                <w:i/>
                <w:sz w:val="20"/>
                <w:szCs w:val="20"/>
                <w:lang w:eastAsia="pl-PL"/>
              </w:rPr>
              <w:t>Wytycznymi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A3" w:rsidRPr="00EA6932" w:rsidRDefault="007C33A3" w:rsidP="0065793F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trHeight w:val="943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Suma przyznanych punktów </w:t>
            </w:r>
            <w:r w:rsidRPr="00EA693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za </w:t>
            </w:r>
            <w:r w:rsidRPr="00EA693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kryteria merytoryczne</w:t>
            </w:r>
            <w:r w:rsidRPr="00EA693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7C33A3" w:rsidRPr="00EA6932" w:rsidRDefault="007C33A3" w:rsidP="007C33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59"/>
        <w:gridCol w:w="1441"/>
        <w:gridCol w:w="2176"/>
        <w:gridCol w:w="6"/>
        <w:gridCol w:w="134"/>
        <w:gridCol w:w="4817"/>
      </w:tblGrid>
      <w:tr w:rsidR="007C33A3" w:rsidRPr="00EA6932" w:rsidTr="0065793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B. 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KRYTERIA DOPUSZCZAJĄCE OGÓLNE </w:t>
            </w:r>
            <w:r w:rsidRPr="00EA6932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(każdorazowo zaznaczyć właściwe znakiem „X”)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6932">
              <w:rPr>
                <w:rFonts w:ascii="Calibri" w:hAnsi="Calibri" w:cs="Calibri"/>
                <w:sz w:val="20"/>
                <w:szCs w:val="20"/>
              </w:rPr>
              <w:t>Zgodność z prawodawstwem unijnym oraz z właściwymi zasadami unijnymi, w tym:</w:t>
            </w:r>
          </w:p>
          <w:p w:rsidR="007C33A3" w:rsidRPr="00EA6932" w:rsidRDefault="007C33A3" w:rsidP="007C33A3">
            <w:pPr>
              <w:numPr>
                <w:ilvl w:val="0"/>
                <w:numId w:val="11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zasadą równości szans kobiet i mężczyzn w oparciu o standard minimum,</w:t>
            </w:r>
            <w:r w:rsidRPr="00EA693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 </w:t>
            </w:r>
            <w:r w:rsidRPr="00EA6932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 xml:space="preserve">o którym mowa w </w:t>
            </w:r>
            <w:r w:rsidRPr="00EA6932">
              <w:rPr>
                <w:rFonts w:ascii="Calibri" w:eastAsiaTheme="minorEastAsia" w:hAnsi="Calibri" w:cs="Calibri"/>
                <w:bCs/>
                <w:i/>
                <w:sz w:val="20"/>
                <w:szCs w:val="20"/>
                <w:lang w:eastAsia="pl-PL"/>
              </w:rPr>
              <w:t xml:space="preserve">Wytycznych </w:t>
            </w:r>
            <w:r w:rsidRPr="00EA6932">
              <w:rPr>
                <w:rFonts w:ascii="Calibri" w:eastAsiaTheme="minorEastAsia" w:hAnsi="Calibri" w:cs="Calibri"/>
                <w:bCs/>
                <w:i/>
                <w:sz w:val="20"/>
                <w:szCs w:val="20"/>
                <w:lang w:eastAsia="pl-PL"/>
              </w:rPr>
              <w:br/>
              <w:t xml:space="preserve">w zakresie realizacji zasady równości szans i niedyskryminacji, w tym dostępności dla osób </w:t>
            </w:r>
            <w:r w:rsidRPr="00EA6932">
              <w:rPr>
                <w:rFonts w:ascii="Calibri" w:eastAsiaTheme="minorEastAsia" w:hAnsi="Calibri" w:cs="Calibri"/>
                <w:bCs/>
                <w:i/>
                <w:sz w:val="20"/>
                <w:szCs w:val="20"/>
                <w:lang w:eastAsia="pl-PL"/>
              </w:rPr>
              <w:br/>
              <w:t>z niepełnosprawnościami oraz zasady równości szans kobiet i mężczyzn w ramach funduszy unijnych na lata 2014-2020,</w:t>
            </w:r>
          </w:p>
          <w:p w:rsidR="007C33A3" w:rsidRPr="00EA6932" w:rsidRDefault="007C33A3" w:rsidP="007C33A3">
            <w:pPr>
              <w:numPr>
                <w:ilvl w:val="0"/>
                <w:numId w:val="11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zasadą równości szans i niedyskryminacji, w tym dostępności dla osób z niepełnosprawnościami,</w:t>
            </w:r>
          </w:p>
          <w:p w:rsidR="007C33A3" w:rsidRPr="00EA6932" w:rsidRDefault="007C33A3" w:rsidP="007C33A3">
            <w:pPr>
              <w:numPr>
                <w:ilvl w:val="0"/>
                <w:numId w:val="11"/>
              </w:numPr>
              <w:spacing w:after="0" w:line="240" w:lineRule="auto"/>
              <w:ind w:left="318" w:hanging="283"/>
              <w:contextualSpacing/>
              <w:jc w:val="both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zasadą zrównoważonego rozwoju.</w:t>
            </w:r>
          </w:p>
        </w:tc>
      </w:tr>
      <w:tr w:rsidR="007C33A3" w:rsidRPr="00EA6932" w:rsidTr="0065793F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7C33A3" w:rsidRPr="00EA6932" w:rsidTr="0065793F">
        <w:trPr>
          <w:trHeight w:val="8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spacing w:after="0" w:line="240" w:lineRule="auto"/>
              <w:rPr>
                <w:rFonts w:ascii="Arial" w:eastAsia="Calibri" w:hAnsi="Arial" w:cs="Arial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UZASADNIENIE OCENY SPEŁNIANIA KRYTERIUM </w:t>
            </w:r>
            <w:r w:rsidRPr="00EA6932">
              <w:rPr>
                <w:rFonts w:ascii="Calibri" w:eastAsia="Calibri" w:hAnsi="Calibri" w:cs="Times New Roman"/>
                <w:sz w:val="20"/>
                <w:szCs w:val="20"/>
              </w:rPr>
              <w:t>(należy uzupełnić, jeśli powyżej wskazano „nie”)</w:t>
            </w:r>
          </w:p>
        </w:tc>
      </w:tr>
      <w:tr w:rsidR="007C33A3" w:rsidRPr="00EA6932" w:rsidTr="0065793F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WERYFIKACJA STANDARDU MINIMUM</w:t>
            </w:r>
          </w:p>
        </w:tc>
      </w:tr>
      <w:tr w:rsidR="007C33A3" w:rsidRPr="00EA6932" w:rsidTr="0065793F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7C33A3" w:rsidRPr="00EA6932" w:rsidTr="0065793F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7C33A3" w:rsidRPr="00EA6932" w:rsidTr="0065793F">
        <w:trPr>
          <w:trHeight w:val="2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7C33A3" w:rsidRPr="00EA6932" w:rsidRDefault="007C33A3" w:rsidP="007C33A3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7C33A3" w:rsidRPr="00EA6932" w:rsidRDefault="007C33A3" w:rsidP="007C33A3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7C33A3" w:rsidRPr="00EA6932" w:rsidTr="0065793F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7C33A3" w:rsidRPr="00EA6932" w:rsidTr="0065793F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7C33A3" w:rsidRPr="00EA6932" w:rsidTr="0065793F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7C33A3" w:rsidRPr="00EA6932" w:rsidTr="0065793F">
        <w:trPr>
          <w:trHeight w:val="7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Wskaźniki realizacji projektu zostały podane w podziale na płeć i/lub został umieszczony opis tego, 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  <w:t>w jaki sposób rezultaty przyczynią się do zmniejszenia barier równościowych, istniejących w obszarze tematycznym interwencji i/lub zasięgu oddziaływania projektu.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Czy proj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7C33A3" w:rsidRPr="00EA6932" w:rsidTr="0065793F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cs="Calibri"/>
                <w:sz w:val="20"/>
                <w:szCs w:val="20"/>
              </w:rPr>
              <w:t>Zgodność z prawodawstwem krajowym w zakresie odnoszącym się do sposobu realizacji i zakresu projektu.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7C33A3" w:rsidRPr="00EA6932" w:rsidTr="0065793F">
        <w:trPr>
          <w:trHeight w:val="9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UZASADNIENIE OCENY SPEŁNIANIA KRYTERIUM </w:t>
            </w:r>
            <w:r w:rsidRPr="00EA6932">
              <w:rPr>
                <w:rFonts w:ascii="Calibri" w:eastAsia="Calibri" w:hAnsi="Calibri" w:cs="Times New Roman"/>
                <w:sz w:val="20"/>
                <w:szCs w:val="20"/>
              </w:rPr>
              <w:t>(należy uzupełnić, jeśli powyżej wskazano „nie”)</w:t>
            </w:r>
          </w:p>
        </w:tc>
      </w:tr>
      <w:tr w:rsidR="007C33A3" w:rsidRPr="00EA6932" w:rsidTr="0065793F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6932">
              <w:rPr>
                <w:sz w:val="20"/>
                <w:szCs w:val="20"/>
              </w:rPr>
              <w:t>Zgodność projektu z Regionalnym Programem Operacyjnym Województwa Podlaskiego na lata 2014-2020 oraz ze Szczegółowym Opisem Osi Priorytetowych Regionalnego Programu Operacyjnego Województwa Podlaskiego, w tym w zakresie:</w:t>
            </w:r>
          </w:p>
          <w:p w:rsidR="007C33A3" w:rsidRPr="00EA6932" w:rsidRDefault="007C33A3" w:rsidP="007C33A3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318" w:hanging="283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zgodności typu projektu z wykazem zawartym w „Typach projektów” w </w:t>
            </w:r>
            <w:proofErr w:type="spellStart"/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SzOOP</w:t>
            </w:r>
            <w:proofErr w:type="spellEnd"/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,</w:t>
            </w:r>
          </w:p>
          <w:p w:rsidR="007C33A3" w:rsidRPr="00EA6932" w:rsidRDefault="007C33A3" w:rsidP="007C33A3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318" w:hanging="283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zgodności wyboru grupy docelowej z wykazem zawartym w „Grupa docelowa/ostateczni odbiorcy wsparcia” </w:t>
            </w: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SzOOP</w:t>
            </w:r>
            <w:proofErr w:type="spellEnd"/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,</w:t>
            </w:r>
          </w:p>
          <w:p w:rsidR="007C33A3" w:rsidRPr="00EA6932" w:rsidRDefault="007C33A3" w:rsidP="007C33A3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318" w:hanging="283"/>
              <w:contextualSpacing/>
              <w:jc w:val="both"/>
              <w:rPr>
                <w:rFonts w:eastAsiaTheme="minorEastAsia" w:cs="Calibri"/>
                <w:sz w:val="20"/>
                <w:szCs w:val="20"/>
                <w:lang w:eastAsia="pl-PL"/>
              </w:rPr>
            </w:pPr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 xml:space="preserve">zgodności z limitami określonymi w </w:t>
            </w:r>
            <w:proofErr w:type="spellStart"/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SzOOP</w:t>
            </w:r>
            <w:proofErr w:type="spellEnd"/>
            <w:r w:rsidRPr="00EA6932">
              <w:rPr>
                <w:rFonts w:eastAsiaTheme="minorEastAsia" w:cs="Calibri"/>
                <w:sz w:val="20"/>
                <w:szCs w:val="20"/>
                <w:lang w:eastAsia="pl-PL"/>
              </w:rPr>
              <w:t>.</w:t>
            </w:r>
          </w:p>
        </w:tc>
      </w:tr>
      <w:tr w:rsidR="007C33A3" w:rsidRPr="00EA6932" w:rsidTr="0065793F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7C33A3" w:rsidRPr="00EA6932" w:rsidTr="0065793F">
        <w:trPr>
          <w:trHeight w:val="10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UZASADNIENIE OCENY SPEŁNIANIA KRYTERIUM </w:t>
            </w:r>
            <w:r w:rsidRPr="00EA6932">
              <w:rPr>
                <w:rFonts w:ascii="Calibri" w:eastAsia="Calibri" w:hAnsi="Calibri" w:cs="Times New Roman"/>
                <w:sz w:val="20"/>
                <w:szCs w:val="20"/>
              </w:rPr>
              <w:t>(należy uzupełnić, jeśli powyżej wskazano „nie”)</w:t>
            </w:r>
          </w:p>
        </w:tc>
      </w:tr>
      <w:tr w:rsidR="007C33A3" w:rsidRPr="00EA6932" w:rsidTr="0065793F">
        <w:trPr>
          <w:trHeight w:val="254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3A3" w:rsidRPr="00EA6932" w:rsidRDefault="007C33A3" w:rsidP="00A67653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  <w:lang w:eastAsia="pl-PL"/>
              </w:rPr>
            </w:pPr>
            <w:r w:rsidRPr="00EA6932">
              <w:rPr>
                <w:b/>
                <w:sz w:val="20"/>
                <w:szCs w:val="20"/>
              </w:rPr>
              <w:t xml:space="preserve">Czy wniosek spełnia kryteria dopuszczające ogólne 1-3? </w:t>
            </w:r>
            <w:r w:rsidRPr="00EA6932">
              <w:rPr>
                <w:b/>
                <w:bCs/>
                <w:sz w:val="20"/>
                <w:szCs w:val="20"/>
              </w:rPr>
              <w:t xml:space="preserve">Kryterium dopuszczające ogólne nr 4 znajduje się w </w:t>
            </w:r>
            <w:r w:rsidRPr="00EA6932">
              <w:rPr>
                <w:b/>
                <w:bCs/>
                <w:i/>
                <w:sz w:val="20"/>
                <w:szCs w:val="20"/>
              </w:rPr>
              <w:t xml:space="preserve">Karcie </w:t>
            </w:r>
            <w:r w:rsidRPr="00EA6932">
              <w:rPr>
                <w:b/>
                <w:i/>
                <w:sz w:val="20"/>
                <w:szCs w:val="20"/>
              </w:rPr>
              <w:t>weryfikacji kryterium kończącego negocjacje wniosku o dofinansowanie projektu konkursowego w ramach RPOWP</w:t>
            </w:r>
            <w:r w:rsidRPr="00EA6932">
              <w:rPr>
                <w:b/>
                <w:bCs/>
                <w:sz w:val="20"/>
                <w:szCs w:val="20"/>
              </w:rPr>
              <w:t xml:space="preserve">. Ocena tego kryterium następuje </w:t>
            </w:r>
            <w:r w:rsidR="00A67653">
              <w:rPr>
                <w:b/>
                <w:bCs/>
                <w:sz w:val="20"/>
                <w:szCs w:val="20"/>
              </w:rPr>
              <w:t>na</w:t>
            </w:r>
            <w:bookmarkStart w:id="0" w:name="_GoBack"/>
            <w:bookmarkEnd w:id="0"/>
            <w:r w:rsidRPr="00EA6932">
              <w:rPr>
                <w:b/>
                <w:bCs/>
                <w:sz w:val="20"/>
                <w:szCs w:val="20"/>
              </w:rPr>
              <w:t xml:space="preserve"> etapie negocjacji.</w:t>
            </w:r>
          </w:p>
        </w:tc>
      </w:tr>
      <w:tr w:rsidR="007C33A3" w:rsidRPr="00EA6932" w:rsidTr="0065793F">
        <w:trPr>
          <w:trHeight w:val="254"/>
        </w:trPr>
        <w:tc>
          <w:tcPr>
            <w:tcW w:w="53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3A3" w:rsidRPr="00EA6932" w:rsidRDefault="007C33A3" w:rsidP="0065793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3" w:rsidRPr="00EA6932" w:rsidRDefault="007C33A3" w:rsidP="0065793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A6932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A6932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7C33A3" w:rsidRPr="00EA6932" w:rsidTr="0065793F">
        <w:trPr>
          <w:trHeight w:val="952"/>
        </w:trPr>
        <w:tc>
          <w:tcPr>
            <w:tcW w:w="102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UZASADNIENIE OCENY SPEŁNIANIA KRYTERIUM </w:t>
            </w:r>
            <w:r w:rsidRPr="00EA6932">
              <w:rPr>
                <w:rFonts w:ascii="Calibri" w:eastAsia="Calibri" w:hAnsi="Calibri" w:cs="Times New Roman"/>
                <w:sz w:val="20"/>
                <w:szCs w:val="20"/>
              </w:rPr>
              <w:t>(należy uzupełnić, jeśli powyżej wskazano „nie”)</w:t>
            </w:r>
          </w:p>
        </w:tc>
      </w:tr>
    </w:tbl>
    <w:p w:rsidR="007C33A3" w:rsidRPr="00EA6932" w:rsidRDefault="007C33A3" w:rsidP="007C33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2564"/>
        <w:gridCol w:w="2564"/>
      </w:tblGrid>
      <w:tr w:rsidR="007C33A3" w:rsidRPr="00EA6932" w:rsidTr="0065793F">
        <w:trPr>
          <w:cantSplit/>
          <w:trHeight w:val="77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Czy wniosek otrzymał minimum 60% punktów za każde z kryteriów merytorycznych oraz spełnia kryteria dopuszczające ogólne?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TAK – WYPEŁNIĆ </w:t>
            </w:r>
          </w:p>
          <w:p w:rsidR="007C33A3" w:rsidRPr="00EA6932" w:rsidRDefault="007C33A3" w:rsidP="0065793F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CZĘŚĆ C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NIE – WYPEŁNIĆ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br/>
              <w:t>CZĘŚĆ D</w:t>
            </w:r>
          </w:p>
        </w:tc>
      </w:tr>
    </w:tbl>
    <w:p w:rsidR="007C33A3" w:rsidRPr="00EA6932" w:rsidRDefault="007C33A3" w:rsidP="007C33A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262"/>
        <w:gridCol w:w="2580"/>
        <w:gridCol w:w="2563"/>
      </w:tblGrid>
      <w:tr w:rsidR="007C33A3" w:rsidRPr="00EA6932" w:rsidTr="0065793F">
        <w:trPr>
          <w:cantSplit/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C. </w:t>
            </w: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KRYTERIA PREMIUJĄCE</w:t>
            </w:r>
            <w:r w:rsidRPr="00EA693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EA6932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7C33A3" w:rsidRPr="00EA6932" w:rsidTr="0065793F">
        <w:trPr>
          <w:cantSplit/>
          <w:trHeight w:val="337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Pola poniżej uzupełnia IOK zgodnie </w:t>
            </w:r>
            <w:r w:rsidRPr="00EA693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 brzmieniem kryteriów przyjętych w uchwale Komitetu Monitorującego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7C33A3" w:rsidRPr="00EA6932" w:rsidTr="0065793F">
        <w:trPr>
          <w:cantSplit/>
          <w:trHeight w:val="336"/>
        </w:trPr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spełnione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niespełnione</w:t>
            </w:r>
          </w:p>
        </w:tc>
      </w:tr>
      <w:tr w:rsidR="007C33A3" w:rsidRPr="00EA6932" w:rsidTr="0065793F">
        <w:trPr>
          <w:cantSplit/>
          <w:trHeight w:val="70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C33A3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Kryterium nr 1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7C33A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Projekt przewiduje partnerstwo pomiędzy podmiotem wykonującym działalność leczniczą oraz co najmniej jedną organizacją pozarządową, której działalność statutowa jest związana z upowszechnianiem edukacji prozdrowotnej lub promocją udziału w badaniach diagnostycznych w kierunku wczesnego wykrywania raka piersi/raka szyjki macicy lub co najmniej jednym partnerem społecznym reprezentującym interesy i zrzeszającym podmioty świadczące usługi w zakresie POZ i gwarantującym udział takich podmiotów w projekcie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7C33A3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10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A3" w:rsidRPr="00EA6932" w:rsidRDefault="007C33A3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7C33A3" w:rsidRPr="00EA6932" w:rsidTr="0065793F">
        <w:trPr>
          <w:cantSplit/>
          <w:trHeight w:val="97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3A3" w:rsidRPr="00EA6932" w:rsidRDefault="007C33A3" w:rsidP="0065793F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UZASADNIENIE OCENY SPEŁNIANIA KRYTERIUM PREMIUJĄCEGO (WYPEŁNIĆ W PRZYPADKU GDY KRYTERIUM UZNANO ZA NIESPEŁNIONE) </w:t>
            </w:r>
          </w:p>
        </w:tc>
      </w:tr>
      <w:tr w:rsidR="00F90952" w:rsidRPr="00EA6932" w:rsidTr="0065793F">
        <w:trPr>
          <w:cantSplit/>
          <w:trHeight w:val="70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0952" w:rsidRPr="00EA6932" w:rsidRDefault="00F90952" w:rsidP="00F90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C33A3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Kryterium nr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F9095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Projekt przewiduje partnerstwo pomiędzy podmiotem wykonującym działalność leczniczą oraz co najmniej jednym partnerem społecznym reprezentującym interesy i zrzeszającym podmioty świadczące usługi w zakresie POZ i gwarantującym udział takich podmiotów w projekcie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2" w:rsidRPr="00EA6932" w:rsidRDefault="00F90952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10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2" w:rsidRPr="00EA6932" w:rsidRDefault="00F90952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F90952" w:rsidRPr="00EA6932" w:rsidTr="0065793F">
        <w:trPr>
          <w:cantSplit/>
          <w:trHeight w:val="97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2" w:rsidRPr="00EA6932" w:rsidRDefault="00F90952" w:rsidP="0065793F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UZASADNIENIE OCENY SPEŁNIANIA KRYTERIUM PREMIUJĄCEGO (WYPEŁNIĆ W PRZYPADKU GDY KRYTERIUM UZNANO ZA NIESPEŁNIONE) </w:t>
            </w:r>
          </w:p>
        </w:tc>
      </w:tr>
      <w:tr w:rsidR="00F90952" w:rsidRPr="00EA6932" w:rsidTr="0065793F">
        <w:trPr>
          <w:cantSplit/>
          <w:trHeight w:val="70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0952" w:rsidRPr="00EA6932" w:rsidRDefault="00F90952" w:rsidP="00F90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C33A3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Kryterium nr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F9095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Projekt jest komplementarny z innymi projektami finansowanymi ze środków UE (również realizowanymi we wcześniejszych okresach programowania), ze środków krajowych lub innych źródeł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2" w:rsidRPr="00EA6932" w:rsidRDefault="00F90952" w:rsidP="00F90952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5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2" w:rsidRPr="00EA6932" w:rsidRDefault="00F90952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F90952" w:rsidRPr="00EA6932" w:rsidTr="0065793F">
        <w:trPr>
          <w:cantSplit/>
          <w:trHeight w:val="97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2" w:rsidRPr="00EA6932" w:rsidRDefault="00F90952" w:rsidP="0065793F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UZASADNIENIE OCENY SPEŁNIANIA KRYTERIUM PREMIUJĄCEGO (WYPEŁNIĆ W PRZYPADKU GDY KRYTERIUM UZNANO ZA NIESPEŁNIONE) </w:t>
            </w:r>
          </w:p>
        </w:tc>
      </w:tr>
      <w:tr w:rsidR="00F90952" w:rsidRPr="00EA6932" w:rsidTr="0065793F">
        <w:trPr>
          <w:cantSplit/>
          <w:trHeight w:val="70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0952" w:rsidRPr="00EA6932" w:rsidRDefault="00F90952" w:rsidP="00F90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C33A3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Kryterium nr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F9095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Projekt koncentruje działania na obszarach "białych plam" w zakresie profilaktyki raka piersi/raka szyjki macicy/raka jelita grubego wskazanych przez Centrum Onkologii-Instytut im. Marii Skłodowskiej-Curie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2" w:rsidRPr="00EA6932" w:rsidRDefault="00F90952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20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2" w:rsidRPr="00EA6932" w:rsidRDefault="00F90952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F90952" w:rsidRPr="00EA6932" w:rsidTr="0065793F">
        <w:trPr>
          <w:cantSplit/>
          <w:trHeight w:val="97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2" w:rsidRPr="00EA6932" w:rsidRDefault="00F90952" w:rsidP="0065793F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UZASADNIENIE OCENY SPEŁNIANIA KRYTERIUM PREMIUJĄCEGO (WYPEŁNIĆ W PRZYPADKU GDY KRYTERIUM UZNANO ZA NIESPEŁNIONE) </w:t>
            </w:r>
          </w:p>
        </w:tc>
      </w:tr>
      <w:tr w:rsidR="00F90952" w:rsidRPr="00EA6932" w:rsidTr="0065793F">
        <w:trPr>
          <w:cantSplit/>
          <w:trHeight w:val="70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0952" w:rsidRPr="00EA6932" w:rsidRDefault="00F90952" w:rsidP="0065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Kryterium nr 5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F9095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Udział osób zamieszkałych w miejscowościach poniżej 20 000 mieszkańców, w tym w szczególności na obszarach wiejskich, stanowi co najmni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ej 50% grupy docelowej projektu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2" w:rsidRPr="00EA6932" w:rsidRDefault="00F90952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10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2" w:rsidRPr="00EA6932" w:rsidRDefault="00F90952" w:rsidP="0065793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F90952" w:rsidRPr="00EA6932" w:rsidTr="0065793F">
        <w:trPr>
          <w:cantSplit/>
          <w:trHeight w:val="97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2" w:rsidRPr="00EA6932" w:rsidRDefault="00F90952" w:rsidP="0065793F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UZASADNIENIE OCENY SPEŁNIANIA KRYTERIUM PREMIUJĄCEGO (WYPEŁNIĆ W PRZYPADKU GDY KRYTERIUM UZNANO ZA NIESPEŁNIONE) </w:t>
            </w:r>
          </w:p>
        </w:tc>
      </w:tr>
      <w:tr w:rsidR="007C33A3" w:rsidRPr="00EA6932" w:rsidTr="0065793F">
        <w:trPr>
          <w:cantSplit/>
          <w:trHeight w:val="77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Suma dodatkowych punktów za całkowite spełnianie </w:t>
            </w:r>
            <w:r w:rsidRPr="00EA693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kryteriów premiujących: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7C33A3" w:rsidRPr="00EA6932" w:rsidRDefault="007C33A3" w:rsidP="007C33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543"/>
        <w:gridCol w:w="5133"/>
        <w:gridCol w:w="13"/>
      </w:tblGrid>
      <w:tr w:rsidR="007C33A3" w:rsidRPr="00EA6932" w:rsidTr="0065793F">
        <w:trPr>
          <w:cantSplit/>
          <w:trHeight w:val="2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D. </w:t>
            </w:r>
          </w:p>
        </w:tc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LICZBA PUNKTÓW I DECYZJA O MOŻLIWOŚCI REKOMENDOWANIA DO DOFINANSOWANIA</w:t>
            </w:r>
          </w:p>
        </w:tc>
      </w:tr>
      <w:tr w:rsidR="007C33A3" w:rsidRPr="00EA6932" w:rsidTr="0065793F">
        <w:trPr>
          <w:cantSplit/>
          <w:trHeight w:val="1005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LICZBA PUNKTÓW PRZYZNANYCH W CZĘŚCI A i C: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rPr>
          <w:cantSplit/>
          <w:trHeight w:val="531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CZY PROJEKT SPEŁNIA WYMAGANIA MINIMALNE, ABY MIEĆ MOŻLIWOŚĆ UZYSKANIA DOFINANSOWANIA?</w:t>
            </w:r>
          </w:p>
        </w:tc>
      </w:tr>
      <w:tr w:rsidR="007C33A3" w:rsidRPr="00EA6932" w:rsidTr="0065793F">
        <w:trPr>
          <w:gridAfter w:val="1"/>
          <w:wAfter w:w="13" w:type="dxa"/>
          <w:trHeight w:val="574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7C33A3" w:rsidRPr="00EA6932" w:rsidRDefault="007C33A3" w:rsidP="007C33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6"/>
        <w:gridCol w:w="644"/>
        <w:gridCol w:w="1843"/>
        <w:gridCol w:w="117"/>
        <w:gridCol w:w="811"/>
        <w:gridCol w:w="489"/>
        <w:gridCol w:w="313"/>
        <w:gridCol w:w="1105"/>
        <w:gridCol w:w="914"/>
        <w:gridCol w:w="220"/>
        <w:gridCol w:w="3253"/>
      </w:tblGrid>
      <w:tr w:rsidR="007C33A3" w:rsidRPr="00EA6932" w:rsidTr="006579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E. </w:t>
            </w:r>
          </w:p>
        </w:tc>
        <w:tc>
          <w:tcPr>
            <w:tcW w:w="9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NEGOCJACJE </w:t>
            </w:r>
            <w:r w:rsidRPr="00EA6932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(wypełnić jeżeli w części D zaznaczono odpowiedź „TAK”)</w:t>
            </w:r>
          </w:p>
        </w:tc>
      </w:tr>
      <w:tr w:rsidR="007C33A3" w:rsidRPr="00EA6932" w:rsidTr="0065793F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CZY PROJEKT JEST KIEROWANY DO NEGOCJACJI?</w:t>
            </w:r>
          </w:p>
        </w:tc>
      </w:tr>
      <w:tr w:rsidR="007C33A3" w:rsidRPr="00EA6932" w:rsidTr="0065793F">
        <w:trPr>
          <w:trHeight w:val="574"/>
        </w:trPr>
        <w:tc>
          <w:tcPr>
            <w:tcW w:w="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EA693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EA693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7C33A3" w:rsidRPr="00EA6932" w:rsidTr="0065793F">
        <w:trPr>
          <w:trHeight w:val="283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3A3" w:rsidRPr="00EA6932" w:rsidRDefault="007C33A3" w:rsidP="0065793F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ZAKRES NEGOCJACJI </w:t>
            </w: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(WYPEŁNIĆ JEŻELI POWYŻEJ ZAZNACZONO ODPOWIEDŹ „TAK”)</w:t>
            </w:r>
          </w:p>
        </w:tc>
      </w:tr>
      <w:tr w:rsidR="007C33A3" w:rsidRPr="00EA6932" w:rsidTr="0065793F">
        <w:trPr>
          <w:trHeight w:val="22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3A3" w:rsidRPr="00EA6932" w:rsidRDefault="007C33A3" w:rsidP="007C33A3">
            <w:pPr>
              <w:numPr>
                <w:ilvl w:val="4"/>
                <w:numId w:val="2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KWESTIONOWANE WYDATKI W ZAKRESIE KRYTERIUM DOTYCZĄCEGO BUDŻETU PROJEKTU</w:t>
            </w:r>
          </w:p>
        </w:tc>
      </w:tr>
      <w:tr w:rsidR="007C33A3" w:rsidRPr="00EA6932" w:rsidTr="0065793F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1. Kwestionowane pozycje i wysokości wydatków</w:t>
            </w:r>
          </w:p>
        </w:tc>
      </w:tr>
      <w:tr w:rsidR="007C33A3" w:rsidRPr="00EA6932" w:rsidTr="0065793F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Zadanie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7C33A3" w:rsidRPr="00EA6932" w:rsidTr="0065793F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C33A3" w:rsidRPr="00EA6932" w:rsidTr="0065793F"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2. Proponowana kwota dofinansowania:</w:t>
            </w: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7C33A3" w:rsidRPr="00EA6932" w:rsidTr="0065793F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3A3" w:rsidRPr="00EA6932" w:rsidRDefault="007C33A3" w:rsidP="007C33A3">
            <w:pPr>
              <w:numPr>
                <w:ilvl w:val="4"/>
                <w:numId w:val="2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sz w:val="24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PROPONOWANE ZMIANY DOTYCZĄCE ZAKRESU MERYTORYCZNEGO PROJEKTU</w:t>
            </w:r>
          </w:p>
        </w:tc>
      </w:tr>
      <w:tr w:rsidR="007C33A3" w:rsidRPr="00EA6932" w:rsidTr="0065793F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 kryterium 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Zakres negocjacji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A3" w:rsidRPr="00EA6932" w:rsidRDefault="007C33A3" w:rsidP="006579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7C33A3" w:rsidRPr="00EA6932" w:rsidTr="0065793F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1.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  <w:tr w:rsidR="007C33A3" w:rsidRPr="00EA6932" w:rsidTr="0065793F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A6932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...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3" w:rsidRPr="00EA6932" w:rsidRDefault="007C33A3" w:rsidP="0065793F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</w:tbl>
    <w:p w:rsidR="007C33A3" w:rsidRPr="00EA6932" w:rsidRDefault="007C33A3" w:rsidP="007C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C33A3" w:rsidRPr="00EA6932" w:rsidRDefault="007C33A3" w:rsidP="007C3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93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EA6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A6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A6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A6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A6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A6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.........................................</w:t>
      </w:r>
    </w:p>
    <w:p w:rsidR="007C33A3" w:rsidRPr="00EA6932" w:rsidRDefault="007C33A3" w:rsidP="007C33A3">
      <w:r w:rsidRPr="00EA6932">
        <w:rPr>
          <w:rFonts w:ascii="Calibri" w:eastAsia="Calibri" w:hAnsi="Calibri" w:cs="Times New Roman"/>
          <w:i/>
          <w:sz w:val="20"/>
          <w:szCs w:val="20"/>
          <w:lang w:eastAsia="pl-PL"/>
        </w:rPr>
        <w:t>podpis oceniającego</w:t>
      </w:r>
      <w:r w:rsidRPr="00EA6932"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Pr="00EA6932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EA6932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EA6932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EA6932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EA6932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EA6932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EA6932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EA6932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EA6932">
        <w:rPr>
          <w:rFonts w:ascii="Calibri" w:eastAsia="Calibri" w:hAnsi="Calibri" w:cs="Times New Roman"/>
          <w:i/>
          <w:sz w:val="20"/>
          <w:szCs w:val="20"/>
          <w:lang w:eastAsia="pl-PL"/>
        </w:rPr>
        <w:t>data</w:t>
      </w:r>
    </w:p>
    <w:p w:rsidR="000D3836" w:rsidRDefault="000D3836"/>
    <w:sectPr w:rsidR="000D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1AC"/>
    <w:multiLevelType w:val="hybridMultilevel"/>
    <w:tmpl w:val="A6E0555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1A15"/>
    <w:multiLevelType w:val="hybridMultilevel"/>
    <w:tmpl w:val="AC9E9404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B7DCE"/>
    <w:multiLevelType w:val="hybridMultilevel"/>
    <w:tmpl w:val="54AE109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5879"/>
    <w:multiLevelType w:val="hybridMultilevel"/>
    <w:tmpl w:val="D0A4ABB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3519"/>
    <w:multiLevelType w:val="hybridMultilevel"/>
    <w:tmpl w:val="630AF18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16D1B"/>
    <w:multiLevelType w:val="hybridMultilevel"/>
    <w:tmpl w:val="031A741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C5908"/>
    <w:multiLevelType w:val="hybridMultilevel"/>
    <w:tmpl w:val="6200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C1192"/>
    <w:multiLevelType w:val="hybridMultilevel"/>
    <w:tmpl w:val="72CEE26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201ED"/>
    <w:multiLevelType w:val="hybridMultilevel"/>
    <w:tmpl w:val="3D925832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63B4C"/>
    <w:multiLevelType w:val="hybridMultilevel"/>
    <w:tmpl w:val="265E30E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AB"/>
    <w:rsid w:val="000D3836"/>
    <w:rsid w:val="005C72AB"/>
    <w:rsid w:val="007C33A3"/>
    <w:rsid w:val="00A67653"/>
    <w:rsid w:val="00F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952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952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1962</Words>
  <Characters>11774</Characters>
  <Application>Microsoft Office Word</Application>
  <DocSecurity>0</DocSecurity>
  <Lines>98</Lines>
  <Paragraphs>27</Paragraphs>
  <ScaleCrop>false</ScaleCrop>
  <Company>WUP Białystok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Lewandowska</dc:creator>
  <cp:keywords/>
  <dc:description/>
  <cp:lastModifiedBy>Ewelina Lewandowska</cp:lastModifiedBy>
  <cp:revision>4</cp:revision>
  <dcterms:created xsi:type="dcterms:W3CDTF">2017-05-25T08:47:00Z</dcterms:created>
  <dcterms:modified xsi:type="dcterms:W3CDTF">2017-05-25T12:50:00Z</dcterms:modified>
</cp:coreProperties>
</file>