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FB" w:rsidRPr="00A4070A" w:rsidRDefault="00A4070A" w:rsidP="00210DFB">
      <w:pPr>
        <w:contextualSpacing/>
        <w:jc w:val="both"/>
        <w:outlineLvl w:val="1"/>
        <w:rPr>
          <w:rFonts w:asciiTheme="majorHAnsi" w:hAnsiTheme="majorHAnsi"/>
          <w:b/>
          <w:sz w:val="24"/>
        </w:rPr>
      </w:pPr>
      <w:bookmarkStart w:id="0" w:name="_Toc450827732"/>
      <w:bookmarkStart w:id="1" w:name="_GoBack"/>
      <w:r>
        <w:rPr>
          <w:rFonts w:asciiTheme="majorHAnsi" w:hAnsiTheme="majorHAnsi"/>
          <w:b/>
          <w:sz w:val="24"/>
        </w:rPr>
        <w:t>Załącznik nr 5</w:t>
      </w:r>
      <w:r w:rsidR="00210DFB" w:rsidRPr="00A4070A">
        <w:rPr>
          <w:rFonts w:asciiTheme="majorHAnsi" w:hAnsiTheme="majorHAnsi"/>
          <w:b/>
          <w:sz w:val="24"/>
        </w:rPr>
        <w:t>. Wzór karty oceny formalnej wniosku o dofinansowanie projektu pozakonkursowego IP</w:t>
      </w:r>
      <w:bookmarkEnd w:id="0"/>
    </w:p>
    <w:bookmarkEnd w:id="1"/>
    <w:p w:rsidR="00210DFB" w:rsidRPr="008B13A0" w:rsidRDefault="00210DFB" w:rsidP="00210DFB">
      <w:pPr>
        <w:tabs>
          <w:tab w:val="left" w:pos="8280"/>
        </w:tabs>
        <w:jc w:val="center"/>
        <w:rPr>
          <w:rFonts w:ascii="Calibri" w:eastAsia="Calibri" w:hAnsi="Calibri" w:cs="Times New Roman"/>
        </w:rPr>
      </w:pPr>
      <w:r w:rsidRPr="008B13A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F1A28E6" wp14:editId="499FB188">
            <wp:extent cx="6486525" cy="1000125"/>
            <wp:effectExtent l="0" t="0" r="9525" b="9525"/>
            <wp:docPr id="1" name="Obraz 1" descr="Zestaw logotypowkolor_CMYK_EFS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 logotypowkolor_CMYK_EFS-0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FB" w:rsidRPr="008B13A0" w:rsidRDefault="00210DFB" w:rsidP="00210DFB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8B13A0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KARTA OCENY FORMALNEJ WNIOSKU O DOFINANSOWAN</w:t>
      </w:r>
      <w:r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IE PROJEKTU POZAKONKURSOWEGO IP</w:t>
      </w:r>
    </w:p>
    <w:p w:rsidR="00210DFB" w:rsidRPr="008B13A0" w:rsidRDefault="00210DFB" w:rsidP="00210DFB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B13A0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INSTYTUCJA PRZYJMUJĄCA WNIOSEK: </w:t>
      </w:r>
      <w:r>
        <w:rPr>
          <w:rFonts w:ascii="Calibri" w:eastAsia="Calibri" w:hAnsi="Calibri" w:cs="Times New Roman"/>
          <w:b/>
          <w:kern w:val="24"/>
          <w:sz w:val="18"/>
          <w:szCs w:val="18"/>
        </w:rPr>
        <w:t>……………………………………………………………………….</w:t>
      </w:r>
    </w:p>
    <w:p w:rsidR="00210DFB" w:rsidRPr="008B13A0" w:rsidRDefault="00210DFB" w:rsidP="00210DFB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B13A0">
        <w:rPr>
          <w:rFonts w:ascii="Calibri" w:eastAsia="Calibri" w:hAnsi="Calibri" w:cs="Times New Roman"/>
          <w:b/>
          <w:kern w:val="24"/>
          <w:sz w:val="18"/>
          <w:szCs w:val="18"/>
        </w:rPr>
        <w:t>DATA WPŁYWU WNIOSKU:</w:t>
      </w:r>
      <w:r w:rsidRPr="008B13A0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…………………………………………………………………………………………………..</w:t>
      </w:r>
    </w:p>
    <w:p w:rsidR="00210DFB" w:rsidRPr="008B13A0" w:rsidRDefault="00210DFB" w:rsidP="00210DFB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B13A0">
        <w:rPr>
          <w:rFonts w:ascii="Calibri" w:eastAsia="Calibri" w:hAnsi="Calibri" w:cs="Times New Roman"/>
          <w:b/>
          <w:kern w:val="24"/>
          <w:sz w:val="18"/>
          <w:szCs w:val="18"/>
        </w:rPr>
        <w:t>NUMER KANCELARYJNY WNIOSKU</w:t>
      </w:r>
      <w:r w:rsidRPr="008B13A0">
        <w:rPr>
          <w:rFonts w:ascii="Calibri" w:eastAsia="Calibri" w:hAnsi="Calibri" w:cs="Times New Roman"/>
          <w:kern w:val="24"/>
          <w:sz w:val="18"/>
          <w:szCs w:val="18"/>
        </w:rPr>
        <w:t>:.........................................................................................</w:t>
      </w:r>
    </w:p>
    <w:p w:rsidR="00210DFB" w:rsidRPr="008B13A0" w:rsidRDefault="00210DFB" w:rsidP="00210DFB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B13A0">
        <w:rPr>
          <w:rFonts w:ascii="Calibri" w:eastAsia="Calibri" w:hAnsi="Calibri" w:cs="Times New Roman"/>
          <w:b/>
          <w:kern w:val="24"/>
          <w:sz w:val="18"/>
          <w:szCs w:val="18"/>
        </w:rPr>
        <w:t>TYTUŁ PROJEKTU:</w:t>
      </w:r>
      <w:r w:rsidRPr="008B13A0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………………………………………………………………………………………………………………..</w:t>
      </w:r>
    </w:p>
    <w:p w:rsidR="00210DFB" w:rsidRPr="008B13A0" w:rsidRDefault="00210DFB" w:rsidP="00210DFB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B13A0">
        <w:rPr>
          <w:rFonts w:ascii="Calibri" w:eastAsia="Calibri" w:hAnsi="Calibri" w:cs="Times New Roman"/>
          <w:b/>
          <w:kern w:val="24"/>
          <w:sz w:val="18"/>
          <w:szCs w:val="18"/>
        </w:rPr>
        <w:t>NAZWA WNIOSKODAWCY:</w:t>
      </w:r>
      <w:r w:rsidRPr="008B13A0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…………………………………………………………………………………………………...</w:t>
      </w:r>
    </w:p>
    <w:tbl>
      <w:tblPr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9651"/>
        <w:gridCol w:w="567"/>
        <w:gridCol w:w="567"/>
        <w:gridCol w:w="893"/>
        <w:gridCol w:w="2370"/>
        <w:gridCol w:w="126"/>
        <w:gridCol w:w="34"/>
      </w:tblGrid>
      <w:tr w:rsidR="00210DFB" w:rsidRPr="008B13A0" w:rsidTr="00D07C56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13A0">
              <w:rPr>
                <w:rFonts w:ascii="Calibri" w:eastAsia="Calibri" w:hAnsi="Calibri" w:cs="Times New Roman"/>
                <w:b/>
                <w:sz w:val="18"/>
                <w:szCs w:val="18"/>
              </w:rPr>
              <w:t>A.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210DFB" w:rsidRPr="008B13A0" w:rsidRDefault="00210DFB" w:rsidP="00D07C56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13A0">
              <w:rPr>
                <w:rFonts w:ascii="Calibri" w:eastAsia="Calibri" w:hAnsi="Calibri" w:cs="Times New Roman"/>
                <w:b/>
                <w:sz w:val="18"/>
                <w:szCs w:val="18"/>
              </w:rPr>
              <w:t>KRYTERIA FORMALNE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13A0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13A0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  <w:r w:rsidRPr="008B13A0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13A0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</w:p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13A0">
              <w:rPr>
                <w:rFonts w:ascii="Calibri" w:eastAsia="Calibri" w:hAnsi="Calibri" w:cs="Times New Roman"/>
                <w:b/>
                <w:sz w:val="18"/>
                <w:szCs w:val="18"/>
              </w:rPr>
              <w:t>DOTYCZY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13A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Uzasadnienie </w:t>
            </w:r>
            <w:r w:rsidRPr="008B13A0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  <w:t>oceny spełniania kryterium</w:t>
            </w:r>
            <w:r w:rsidRPr="008B13A0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footnoteReference w:customMarkFollows="1" w:id="2"/>
              <w:sym w:font="Symbol" w:char="F02A"/>
            </w:r>
          </w:p>
        </w:tc>
      </w:tr>
      <w:tr w:rsidR="00210DFB" w:rsidRPr="008B13A0" w:rsidTr="00D07C56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B13A0">
              <w:rPr>
                <w:rFonts w:ascii="Calibri" w:eastAsia="Calibri" w:hAnsi="Calibri" w:cs="Times New Roman"/>
                <w:sz w:val="20"/>
              </w:rPr>
              <w:t>1.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FB" w:rsidRPr="008B13A0" w:rsidRDefault="00210DFB" w:rsidP="00D07C5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B13A0">
              <w:rPr>
                <w:rFonts w:ascii="Calibri" w:eastAsia="Calibri" w:hAnsi="Calibri" w:cs="Calibri"/>
                <w:sz w:val="20"/>
                <w:szCs w:val="20"/>
              </w:rPr>
              <w:t>Wniosek</w:t>
            </w:r>
            <w:r w:rsidRPr="008B13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B13A0">
              <w:rPr>
                <w:rFonts w:ascii="Calibri" w:eastAsia="Calibri" w:hAnsi="Calibri" w:cs="Calibri"/>
                <w:sz w:val="20"/>
                <w:szCs w:val="20"/>
              </w:rPr>
              <w:t>złożono we właściwej instytucji.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10DFB" w:rsidRPr="008B13A0" w:rsidTr="00D07C56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B13A0">
              <w:rPr>
                <w:rFonts w:ascii="Calibri" w:eastAsia="Calibri" w:hAnsi="Calibri" w:cs="Times New Roman"/>
                <w:sz w:val="20"/>
              </w:rPr>
              <w:t>2.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FB" w:rsidRPr="008B13A0" w:rsidRDefault="00210DFB" w:rsidP="00D07C5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B13A0">
              <w:rPr>
                <w:rFonts w:ascii="Calibri" w:eastAsia="Calibri" w:hAnsi="Calibri" w:cs="Calibri"/>
                <w:sz w:val="20"/>
                <w:szCs w:val="20"/>
              </w:rPr>
              <w:t xml:space="preserve">Wniosek złożono w terminie określonym 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wezwaniu</w:t>
            </w:r>
            <w:r w:rsidRPr="008B13A0">
              <w:rPr>
                <w:rFonts w:ascii="Calibri" w:eastAsia="Calibri" w:hAnsi="Calibri" w:cs="Calibri"/>
                <w:sz w:val="20"/>
                <w:szCs w:val="20"/>
              </w:rPr>
              <w:t xml:space="preserve"> do złożenia wniosku </w:t>
            </w:r>
            <w:r w:rsidRPr="008B13A0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o dofinansowanie w rozumieniu art. 48 ust. 1 ustawy z dnia 11 lipca 2014 r. o zasadach realizacji programów </w:t>
            </w:r>
            <w:r w:rsidRPr="008B13A0">
              <w:rPr>
                <w:rFonts w:ascii="Calibri" w:eastAsia="Calibri" w:hAnsi="Calibri" w:cs="Calibri"/>
                <w:sz w:val="20"/>
                <w:szCs w:val="20"/>
              </w:rPr>
              <w:br/>
              <w:t>w zakresie polityki spójności finansowanych w perspektywie finansowej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10DFB" w:rsidRPr="008B13A0" w:rsidTr="00D07C56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B13A0">
              <w:rPr>
                <w:rFonts w:ascii="Calibri" w:eastAsia="Calibri" w:hAnsi="Calibri" w:cs="Times New Roman"/>
                <w:sz w:val="20"/>
              </w:rPr>
              <w:t>3.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FB" w:rsidRPr="008B13A0" w:rsidRDefault="00210DFB" w:rsidP="00D07C5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B13A0">
              <w:rPr>
                <w:rFonts w:ascii="Calibri" w:eastAsia="Calibri" w:hAnsi="Calibri" w:cs="Calibri"/>
                <w:sz w:val="20"/>
                <w:szCs w:val="20"/>
              </w:rPr>
              <w:t>Wniosek wypełniono w języku polskim.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10DFB" w:rsidRPr="008B13A0" w:rsidTr="00D07C56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B13A0">
              <w:rPr>
                <w:rFonts w:ascii="Calibri" w:eastAsia="Calibri" w:hAnsi="Calibri" w:cs="Times New Roman"/>
                <w:sz w:val="20"/>
              </w:rPr>
              <w:t>4.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FB" w:rsidRPr="008B13A0" w:rsidRDefault="00210DFB" w:rsidP="00D07C5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B13A0">
              <w:rPr>
                <w:rFonts w:ascii="Calibri" w:eastAsia="Calibri" w:hAnsi="Calibri" w:cs="Calibri"/>
                <w:sz w:val="20"/>
                <w:szCs w:val="20"/>
              </w:rPr>
              <w:t xml:space="preserve">Wniosek złożono w formie wskazanej w wezwaniu do złożenia wniosku o dofinansowanie projektu pozakonkursowego.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10DFB" w:rsidRPr="008B13A0" w:rsidTr="00D07C56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FB" w:rsidRDefault="00210DFB" w:rsidP="00D07C5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Wniosek został sporządzony zgodnie z wezwaniem do złożenia wniosku:</w:t>
            </w:r>
          </w:p>
          <w:p w:rsidR="00210DFB" w:rsidRDefault="00210DFB" w:rsidP="00210D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 wniosek został opatrzony podpisem osoby/osób uprawnionych do reprezentowania beneficjenta,</w:t>
            </w:r>
          </w:p>
          <w:p w:rsidR="00210DFB" w:rsidRDefault="00210DFB" w:rsidP="00210D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 okres realizacji projektu jest zgodny z wezwaniem do złożenia wniosku,</w:t>
            </w:r>
          </w:p>
          <w:p w:rsidR="00210DFB" w:rsidRPr="00AD4E9E" w:rsidRDefault="00210DFB" w:rsidP="00210D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 został zapewniony wymagany wezwaniem do złożenia wniosku wkład własny (o ile dotyczy).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10DFB" w:rsidRPr="008B13A0" w:rsidTr="00D07C56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lastRenderedPageBreak/>
              <w:t>6</w:t>
            </w:r>
            <w:r w:rsidRPr="008B13A0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FB" w:rsidRPr="008B13A0" w:rsidRDefault="00210DFB" w:rsidP="00D07C5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B13A0">
              <w:rPr>
                <w:rFonts w:ascii="Calibri" w:eastAsia="Calibri" w:hAnsi="Calibri" w:cs="Calibri"/>
                <w:sz w:val="20"/>
                <w:szCs w:val="20"/>
              </w:rPr>
              <w:t>Wydatki w projekcie o wartości nieprzekraczającej wyrażonej w PLN równowartości kwoty 100 000 EUR wkładu publicznego</w:t>
            </w:r>
            <w:r w:rsidRPr="008B13A0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footnoteReference w:id="3"/>
            </w:r>
            <w:r w:rsidRPr="008B13A0">
              <w:rPr>
                <w:rFonts w:ascii="Calibri" w:eastAsia="Calibri" w:hAnsi="Calibri" w:cs="Calibri"/>
                <w:sz w:val="20"/>
                <w:szCs w:val="20"/>
              </w:rPr>
              <w:t xml:space="preserve"> są rozliczane uproszczonymi metodami, o których mowa w </w:t>
            </w:r>
            <w:r w:rsidRPr="008B13A0">
              <w:rPr>
                <w:rFonts w:ascii="Calibri" w:eastAsia="Calibri" w:hAnsi="Calibri" w:cs="Calibr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10DFB" w:rsidRPr="008B13A0" w:rsidTr="00D07C56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  <w:r w:rsidRPr="008B13A0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FB" w:rsidRPr="008B13A0" w:rsidRDefault="00210DFB" w:rsidP="00D07C5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B13A0">
              <w:rPr>
                <w:rFonts w:ascii="Calibri" w:eastAsia="Calibri" w:hAnsi="Calibri" w:cs="Calibri"/>
                <w:sz w:val="20"/>
                <w:szCs w:val="20"/>
              </w:rPr>
              <w:t xml:space="preserve">Wnioskodawca zgodnie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Regionalnym Programem Operacyjnym Województwa Podlaskiego na lata 2014-2020 oraz </w:t>
            </w:r>
            <w:r w:rsidRPr="008B13A0">
              <w:rPr>
                <w:rFonts w:ascii="Calibri" w:eastAsia="Calibri" w:hAnsi="Calibri" w:cs="Calibri"/>
                <w:sz w:val="20"/>
                <w:szCs w:val="20"/>
              </w:rPr>
              <w:t xml:space="preserve">ze Szczegółowym Opisem Osi Priorytetowych RPOWP jest podmiotem uprawnionym </w:t>
            </w:r>
            <w:r w:rsidRPr="008B13A0">
              <w:rPr>
                <w:rFonts w:ascii="Calibri" w:eastAsia="Calibri" w:hAnsi="Calibri" w:cs="Calibri"/>
                <w:sz w:val="20"/>
                <w:szCs w:val="20"/>
              </w:rPr>
              <w:br/>
              <w:t>do ubiegania się o dofinansowanie w ramach właściweg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Działania</w:t>
            </w:r>
            <w:r w:rsidRPr="008B13A0">
              <w:rPr>
                <w:rFonts w:ascii="Calibri" w:eastAsia="Calibri" w:hAnsi="Calibri" w:cs="Calibri"/>
                <w:sz w:val="20"/>
                <w:szCs w:val="20"/>
              </w:rPr>
              <w:t xml:space="preserve"> RPOWP.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10DFB" w:rsidRPr="008B13A0" w:rsidTr="00D07C56">
        <w:trPr>
          <w:trHeight w:hRule="exact" w:val="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10DFB" w:rsidRPr="008B13A0" w:rsidRDefault="00210DFB" w:rsidP="00D07C5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10DFB" w:rsidRPr="008B13A0" w:rsidRDefault="00210DFB" w:rsidP="00D07C5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10DFB" w:rsidRPr="008B13A0" w:rsidRDefault="00210DFB" w:rsidP="00D07C5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10DFB" w:rsidRPr="008B13A0" w:rsidRDefault="00210DFB" w:rsidP="00D07C5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10DFB" w:rsidRPr="008B13A0" w:rsidRDefault="00210DFB" w:rsidP="00D07C5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10DFB" w:rsidRPr="008B13A0" w:rsidRDefault="00210DFB" w:rsidP="00D07C5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10DFB" w:rsidRPr="008B13A0" w:rsidRDefault="00210DFB" w:rsidP="00D07C56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10DFB" w:rsidRPr="008B13A0" w:rsidTr="00D07C56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B13A0">
              <w:rPr>
                <w:rFonts w:ascii="Calibri" w:eastAsia="Calibri" w:hAnsi="Calibri" w:cs="Times New Roman"/>
                <w:b/>
                <w:sz w:val="20"/>
              </w:rPr>
              <w:t>B.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10DFB" w:rsidRPr="008B13A0" w:rsidRDefault="00210DFB" w:rsidP="00D07C5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8B13A0">
              <w:rPr>
                <w:rFonts w:ascii="Calibri" w:eastAsia="Calibri" w:hAnsi="Calibri" w:cs="Times New Roman"/>
                <w:b/>
                <w:sz w:val="20"/>
              </w:rPr>
              <w:t>KRYTERIA DOPUSZCZAJĄCE SZCZEGÓLNE</w:t>
            </w:r>
            <w:r w:rsidRPr="008B13A0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footnoteReference w:id="4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B13A0">
              <w:rPr>
                <w:rFonts w:ascii="Calibri" w:eastAsia="Calibri" w:hAnsi="Calibri" w:cs="Times New Roman"/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B13A0">
              <w:rPr>
                <w:rFonts w:ascii="Calibri" w:eastAsia="Calibri" w:hAnsi="Calibri" w:cs="Times New Roman"/>
                <w:b/>
                <w:sz w:val="20"/>
              </w:rPr>
              <w:t>NIE</w:t>
            </w:r>
            <w:r w:rsidRPr="008B13A0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footnoteReference w:id="5"/>
            </w:r>
            <w:r w:rsidRPr="008B13A0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B13A0">
              <w:rPr>
                <w:rFonts w:ascii="Calibri" w:eastAsia="Calibri" w:hAnsi="Calibri" w:cs="Times New Roman"/>
                <w:b/>
                <w:sz w:val="20"/>
              </w:rPr>
              <w:t xml:space="preserve">Uzasadnienie </w:t>
            </w:r>
            <w:r w:rsidRPr="008B13A0">
              <w:rPr>
                <w:rFonts w:ascii="Calibri" w:eastAsia="Calibri" w:hAnsi="Calibri" w:cs="Times New Roman"/>
                <w:b/>
                <w:sz w:val="20"/>
              </w:rPr>
              <w:br/>
              <w:t>oceny spełniania kryterium</w:t>
            </w:r>
            <w:r w:rsidRPr="008B13A0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footnoteReference w:customMarkFollows="1" w:id="6"/>
              <w:sym w:font="Symbol" w:char="F02A"/>
            </w:r>
          </w:p>
        </w:tc>
      </w:tr>
      <w:tr w:rsidR="00210DFB" w:rsidRPr="008B13A0" w:rsidTr="00D07C56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B13A0">
              <w:rPr>
                <w:rFonts w:ascii="Calibri" w:eastAsia="Calibri" w:hAnsi="Calibri" w:cs="Times New Roman"/>
                <w:sz w:val="20"/>
              </w:rPr>
              <w:t xml:space="preserve">1. 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FB" w:rsidRPr="008B13A0" w:rsidRDefault="00210DFB" w:rsidP="00D07C5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578CA">
              <w:rPr>
                <w:rFonts w:ascii="Calibri" w:eastAsia="Calibri" w:hAnsi="Calibri" w:cs="Times New Roman"/>
                <w:sz w:val="20"/>
              </w:rPr>
              <w:t>Projekt skierowany jest wyłącznie do mikro, małych i średnich przedsiębiorców (posiadających siedzibę, filię, delegaturę, oddział czy inną prawnie dozwoloną formę organizacyjną działalności podmiotu na terenie województwa podlaskiego) i ich pracowników, w tym właścicieli i kadry zarządzającej.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210DFB" w:rsidRPr="008B13A0" w:rsidTr="00D07C56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B13A0">
              <w:rPr>
                <w:rFonts w:ascii="Calibri" w:eastAsia="Calibri" w:hAnsi="Calibri" w:cs="Times New Roman"/>
                <w:sz w:val="20"/>
              </w:rPr>
              <w:t>2.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FB" w:rsidRPr="008B13A0" w:rsidRDefault="00210DFB" w:rsidP="00D07C5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9578CA">
              <w:rPr>
                <w:rFonts w:ascii="Calibri" w:eastAsia="Calibri" w:hAnsi="Calibri" w:cs="Times New Roman"/>
                <w:sz w:val="20"/>
              </w:rPr>
              <w:t>Poziom dofinansowania pojedynczej usługi rozwojowej dla jednego uczestnika projektu (pracownika)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578CA">
              <w:rPr>
                <w:rFonts w:ascii="Calibri" w:eastAsia="Calibri" w:hAnsi="Calibri" w:cs="Times New Roman"/>
                <w:sz w:val="20"/>
              </w:rPr>
              <w:t>nie może przekroczyć kwoty 5 000 zł.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210DFB" w:rsidRPr="008B13A0" w:rsidTr="00D07C56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9578CA" w:rsidRDefault="00210DFB" w:rsidP="00D07C5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 ramach projektu wsparciem zostanie objętych co najmniej 484 mikro, małych i średnich przedsiębiorstw oraz co najmniej 2 424 pracowników.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210DFB" w:rsidRPr="008B13A0" w:rsidTr="00D07C56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FB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Default="00210DFB" w:rsidP="00D07C5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Wsparcie będzie skoncentrowane w szczególności na: pracownikach powyżej 50 roku życia; pracownikach o niskich kwalifikacjach; pracownikach z niepełnosprawnościami; przedsiębiorstwach wysokiego wzrostu; przedsiębiorcach, którzy uzyskali wsparcie w postaci analizy potrzeb rozwojowych lub planów rozwoju w ramach działania 2.2 PO WER, a także przedsiębiorstwach funkcjonujących w sektorach wpisujących się w inteligentne specjalizacje, określone w dokumencie Plan rozwoju przedsiębiorczości w oparciu o inteligentne specjalizacje województwa podlaskiego na lata 2015-2020+. W przypadku pracowników przedsiębiorstw funkcjonujących w sektorach wpisujących się w inteligentne specjalizacje, pracowników powyżej 50 roku życia oraz pracowników o niskich kwalifikacjach zostaną zastosowane preferencje w poziomie dofinansowania – maksymalna intensywność pomocy tj. dofinansowanie kosztów usługi rozwojowej, zostanie określona na poziomie 80%.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210DFB" w:rsidRPr="008B13A0" w:rsidTr="00D07C56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FB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Default="00210DFB" w:rsidP="00D07C5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Projekt zakłada rozliczenie kosztów usług rozwojowych zrealizowanych wyłącznie przez podmioty wpisane do Rejestru Usług Rozwojowych i zweryfikowane wstępnie przez Administratora RUR.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:rsidR="00210DFB" w:rsidRDefault="00210DFB" w:rsidP="00210DFB">
      <w:pPr>
        <w:spacing w:before="40" w:after="40" w:line="240" w:lineRule="exact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210DFB" w:rsidRDefault="00210DFB" w:rsidP="00210DFB">
      <w:pPr>
        <w:spacing w:before="40" w:after="40" w:line="240" w:lineRule="exact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tbl>
      <w:tblPr>
        <w:tblW w:w="1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1"/>
        <w:gridCol w:w="7281"/>
        <w:gridCol w:w="567"/>
        <w:gridCol w:w="567"/>
        <w:gridCol w:w="3389"/>
      </w:tblGrid>
      <w:tr w:rsidR="00210DFB" w:rsidRPr="008B13A0" w:rsidTr="00D07C56">
        <w:trPr>
          <w:trHeight w:val="7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10DFB" w:rsidRPr="008B13A0" w:rsidRDefault="00210DFB" w:rsidP="00D07C5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  <w:r w:rsidRPr="008B13A0">
              <w:rPr>
                <w:rFonts w:ascii="Calibri" w:eastAsia="Calibri" w:hAnsi="Calibri" w:cs="Times New Roman"/>
                <w:b/>
                <w:sz w:val="2"/>
                <w:szCs w:val="2"/>
              </w:rPr>
              <w:br/>
            </w:r>
            <w:r w:rsidRPr="008B13A0">
              <w:rPr>
                <w:rFonts w:ascii="Calibri" w:eastAsia="Calibri" w:hAnsi="Calibri" w:cs="Times New Roman"/>
                <w:b/>
                <w:sz w:val="2"/>
                <w:szCs w:val="2"/>
              </w:rPr>
              <w:br/>
            </w:r>
          </w:p>
        </w:tc>
        <w:tc>
          <w:tcPr>
            <w:tcW w:w="1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10DFB" w:rsidRPr="008B13A0" w:rsidRDefault="00210DFB" w:rsidP="00D07C5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210DFB" w:rsidRPr="008B13A0" w:rsidTr="00D07C56">
        <w:trPr>
          <w:trHeight w:val="170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caps/>
                <w:sz w:val="20"/>
              </w:rPr>
            </w:pPr>
            <w:r w:rsidRPr="008B13A0">
              <w:rPr>
                <w:rFonts w:ascii="Calibri" w:eastAsia="Calibri" w:hAnsi="Calibri" w:cs="Times New Roman"/>
                <w:b/>
                <w:caps/>
                <w:sz w:val="20"/>
              </w:rPr>
              <w:lastRenderedPageBreak/>
              <w:t>Wynik oceny formalnej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B13A0">
              <w:rPr>
                <w:rFonts w:ascii="Calibri" w:eastAsia="Calibri" w:hAnsi="Calibri" w:cs="Times New Roman"/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B13A0">
              <w:rPr>
                <w:rFonts w:ascii="Calibri" w:eastAsia="Calibri" w:hAnsi="Calibri" w:cs="Times New Roman"/>
                <w:b/>
                <w:sz w:val="20"/>
              </w:rPr>
              <w:t>NIE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B13A0">
              <w:rPr>
                <w:rFonts w:ascii="Calibri" w:eastAsia="Calibri" w:hAnsi="Calibri" w:cs="Times New Roman"/>
                <w:b/>
                <w:sz w:val="20"/>
              </w:rPr>
              <w:t>Uwagi</w:t>
            </w:r>
          </w:p>
        </w:tc>
      </w:tr>
      <w:tr w:rsidR="00210DFB" w:rsidRPr="008B13A0" w:rsidTr="00D07C56">
        <w:trPr>
          <w:trHeight w:val="170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DFB" w:rsidRPr="008B13A0" w:rsidRDefault="00210DFB" w:rsidP="00D07C56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8B13A0">
              <w:rPr>
                <w:rFonts w:ascii="Calibri" w:eastAsia="Calibri" w:hAnsi="Calibri" w:cs="Times New Roman"/>
                <w:sz w:val="20"/>
              </w:rPr>
              <w:t xml:space="preserve">Czy wniosek spełnia wszystkie kryteria formalne i wszystkie </w:t>
            </w:r>
            <w:r>
              <w:rPr>
                <w:rFonts w:ascii="Calibri" w:eastAsia="Calibri" w:hAnsi="Calibri" w:cs="Times New Roman"/>
                <w:sz w:val="20"/>
              </w:rPr>
              <w:t xml:space="preserve">kryteria </w:t>
            </w:r>
            <w:r w:rsidRPr="008B13A0">
              <w:rPr>
                <w:rFonts w:ascii="Calibri" w:eastAsia="Calibri" w:hAnsi="Calibri" w:cs="Times New Roman"/>
                <w:sz w:val="20"/>
              </w:rPr>
              <w:t>dopuszczające szczególne i może zostać przekazany do oceny merytorycznej?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0DFB" w:rsidRPr="008B13A0" w:rsidRDefault="00210DFB" w:rsidP="00D07C5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:rsidR="00210DFB" w:rsidRPr="008B13A0" w:rsidRDefault="00210DFB" w:rsidP="00210DFB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8B13A0">
        <w:rPr>
          <w:rFonts w:ascii="Calibri" w:eastAsia="Calibri" w:hAnsi="Calibri" w:cs="Times New Roman"/>
          <w:b/>
          <w:sz w:val="18"/>
          <w:szCs w:val="18"/>
        </w:rPr>
        <w:t>Sporządzone przez:</w:t>
      </w:r>
      <w:r w:rsidRPr="008B13A0">
        <w:rPr>
          <w:rFonts w:ascii="Calibri" w:eastAsia="Calibri" w:hAnsi="Calibri" w:cs="Times New Roman"/>
          <w:sz w:val="18"/>
          <w:szCs w:val="18"/>
        </w:rPr>
        <w:t xml:space="preserve"> </w:t>
      </w:r>
      <w:r w:rsidRPr="008B13A0">
        <w:rPr>
          <w:rFonts w:ascii="Calibri" w:eastAsia="Calibri" w:hAnsi="Calibri" w:cs="Times New Roman"/>
          <w:sz w:val="18"/>
          <w:szCs w:val="18"/>
        </w:rPr>
        <w:tab/>
      </w:r>
    </w:p>
    <w:p w:rsidR="00210DFB" w:rsidRPr="008B13A0" w:rsidRDefault="00210DFB" w:rsidP="00210DFB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8B13A0">
        <w:rPr>
          <w:rFonts w:ascii="Calibri" w:eastAsia="Calibri" w:hAnsi="Calibri" w:cs="Times New Roman"/>
          <w:sz w:val="18"/>
          <w:szCs w:val="18"/>
        </w:rPr>
        <w:t>Imię i nazwisko:</w:t>
      </w:r>
      <w:r w:rsidRPr="008B13A0">
        <w:rPr>
          <w:rFonts w:ascii="Calibri" w:eastAsia="Calibri" w:hAnsi="Calibri" w:cs="Times New Roman"/>
          <w:sz w:val="18"/>
          <w:szCs w:val="18"/>
        </w:rPr>
        <w:tab/>
      </w:r>
      <w:r w:rsidRPr="008B13A0">
        <w:rPr>
          <w:rFonts w:ascii="Calibri" w:eastAsia="Calibri" w:hAnsi="Calibri" w:cs="Times New Roman"/>
          <w:sz w:val="18"/>
          <w:szCs w:val="18"/>
        </w:rPr>
        <w:tab/>
      </w:r>
    </w:p>
    <w:p w:rsidR="00210DFB" w:rsidRPr="008B13A0" w:rsidRDefault="00210DFB" w:rsidP="00210DFB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8B13A0">
        <w:rPr>
          <w:rFonts w:ascii="Calibri" w:eastAsia="Calibri" w:hAnsi="Calibri" w:cs="Times New Roman"/>
          <w:sz w:val="18"/>
          <w:szCs w:val="18"/>
        </w:rPr>
        <w:t>Data:</w:t>
      </w:r>
      <w:r w:rsidRPr="008B13A0">
        <w:rPr>
          <w:rFonts w:ascii="Calibri" w:eastAsia="Calibri" w:hAnsi="Calibri" w:cs="Times New Roman"/>
          <w:sz w:val="18"/>
          <w:szCs w:val="18"/>
        </w:rPr>
        <w:tab/>
      </w:r>
    </w:p>
    <w:p w:rsidR="00210DFB" w:rsidRPr="00A06DD4" w:rsidRDefault="00210DFB" w:rsidP="00210DFB">
      <w:pPr>
        <w:spacing w:before="120" w:after="40" w:line="240" w:lineRule="auto"/>
        <w:jc w:val="both"/>
      </w:pPr>
      <w:r w:rsidRPr="008B13A0">
        <w:rPr>
          <w:rFonts w:ascii="Calibri" w:eastAsia="Calibri" w:hAnsi="Calibri" w:cs="Times New Roman"/>
          <w:sz w:val="18"/>
          <w:szCs w:val="18"/>
        </w:rPr>
        <w:t>Podpis:</w:t>
      </w:r>
      <w:r w:rsidRPr="008B13A0">
        <w:rPr>
          <w:rFonts w:ascii="Calibri" w:eastAsia="Calibri" w:hAnsi="Calibri" w:cs="Times New Roman"/>
          <w:sz w:val="18"/>
          <w:szCs w:val="18"/>
        </w:rPr>
        <w:tab/>
      </w:r>
    </w:p>
    <w:p w:rsidR="00671AAD" w:rsidRDefault="00671AAD"/>
    <w:sectPr w:rsidR="00671AAD" w:rsidSect="00210D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2F" w:rsidRDefault="0061672F" w:rsidP="00210DFB">
      <w:pPr>
        <w:spacing w:after="0" w:line="240" w:lineRule="auto"/>
      </w:pPr>
      <w:r>
        <w:separator/>
      </w:r>
    </w:p>
  </w:endnote>
  <w:endnote w:type="continuationSeparator" w:id="0">
    <w:p w:rsidR="0061672F" w:rsidRDefault="0061672F" w:rsidP="0021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2F" w:rsidRDefault="0061672F" w:rsidP="00210DFB">
      <w:pPr>
        <w:spacing w:after="0" w:line="240" w:lineRule="auto"/>
      </w:pPr>
      <w:r>
        <w:separator/>
      </w:r>
    </w:p>
  </w:footnote>
  <w:footnote w:type="continuationSeparator" w:id="0">
    <w:p w:rsidR="0061672F" w:rsidRDefault="0061672F" w:rsidP="00210DFB">
      <w:pPr>
        <w:spacing w:after="0" w:line="240" w:lineRule="auto"/>
      </w:pPr>
      <w:r>
        <w:continuationSeparator/>
      </w:r>
    </w:p>
  </w:footnote>
  <w:footnote w:id="1">
    <w:p w:rsidR="00210DFB" w:rsidRDefault="00210DFB" w:rsidP="00210D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1046">
        <w:rPr>
          <w:sz w:val="16"/>
          <w:szCs w:val="16"/>
        </w:rPr>
        <w:t>Projekty niespełniające któregokolwiek z kryteriów formalnych kierowane są do poprawy lub uzupełnienia</w:t>
      </w:r>
      <w:r>
        <w:rPr>
          <w:sz w:val="18"/>
          <w:szCs w:val="18"/>
        </w:rPr>
        <w:t>.</w:t>
      </w:r>
    </w:p>
  </w:footnote>
  <w:footnote w:id="2">
    <w:p w:rsidR="00210DFB" w:rsidRPr="00D41CE9" w:rsidRDefault="00210DFB" w:rsidP="00210DFB">
      <w:pPr>
        <w:pStyle w:val="Tekstprzypisudolnego"/>
        <w:rPr>
          <w:sz w:val="16"/>
          <w:szCs w:val="16"/>
        </w:rPr>
      </w:pPr>
      <w:r w:rsidRPr="00EF3EFD">
        <w:rPr>
          <w:rStyle w:val="Odwoanieprzypisudolnego"/>
        </w:rPr>
        <w:sym w:font="Symbol" w:char="F02A"/>
      </w:r>
      <w:r>
        <w:t xml:space="preserve"> </w:t>
      </w:r>
      <w:r>
        <w:rPr>
          <w:sz w:val="16"/>
          <w:szCs w:val="16"/>
        </w:rPr>
        <w:t>Wypełnić w przypadku negatywnej oceny kryterium</w:t>
      </w:r>
    </w:p>
  </w:footnote>
  <w:footnote w:id="3">
    <w:p w:rsidR="00210DFB" w:rsidRPr="00623A3D" w:rsidRDefault="00210DFB" w:rsidP="00210DF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D41CE9">
        <w:rPr>
          <w:rStyle w:val="Odwoanieprzypisudolnego"/>
        </w:rPr>
        <w:footnoteRef/>
      </w:r>
      <w:r w:rsidRPr="00623A3D">
        <w:rPr>
          <w:rFonts w:cs="Calibri"/>
          <w:sz w:val="16"/>
          <w:szCs w:val="16"/>
        </w:rPr>
        <w:t xml:space="preserve"> </w:t>
      </w:r>
      <w:r w:rsidRPr="00623A3D">
        <w:rPr>
          <w:rFonts w:cs="Arial"/>
          <w:sz w:val="16"/>
          <w:szCs w:val="16"/>
          <w:lang w:eastAsia="pl-PL"/>
        </w:rPr>
        <w:t xml:space="preserve">Do przeliczenia ww. kwoty na PLN należy stosować miesięczny obrachunkowy kurs wymiany stosowany przez KE aktualny na dzień ogłoszenia  </w:t>
      </w:r>
      <w:r>
        <w:rPr>
          <w:rFonts w:cs="Arial"/>
          <w:sz w:val="16"/>
          <w:szCs w:val="16"/>
          <w:lang w:eastAsia="pl-PL"/>
        </w:rPr>
        <w:t>konkursu</w:t>
      </w:r>
      <w:r w:rsidRPr="00623A3D">
        <w:rPr>
          <w:rFonts w:cs="Arial"/>
          <w:sz w:val="16"/>
          <w:szCs w:val="16"/>
          <w:lang w:eastAsia="pl-PL"/>
        </w:rPr>
        <w:t>.</w:t>
      </w:r>
    </w:p>
  </w:footnote>
  <w:footnote w:id="4">
    <w:p w:rsidR="00210DFB" w:rsidRPr="00D41CE9" w:rsidRDefault="00210DFB" w:rsidP="00210DFB">
      <w:pPr>
        <w:pStyle w:val="Tekstprzypisudolnego"/>
        <w:rPr>
          <w:sz w:val="16"/>
          <w:szCs w:val="16"/>
        </w:rPr>
      </w:pPr>
      <w:r w:rsidRPr="00D41CE9">
        <w:rPr>
          <w:rStyle w:val="Odwoanieprzypisudolnego"/>
        </w:rPr>
        <w:footnoteRef/>
      </w:r>
      <w:r w:rsidRPr="00D41CE9">
        <w:rPr>
          <w:sz w:val="16"/>
          <w:szCs w:val="16"/>
        </w:rPr>
        <w:t xml:space="preserve"> Kryteria dopuszczające szczególne będą określane zgodnie z ich brzmieniem przyjętym w uchwale Komitetu Monitorującego dla danego naboru</w:t>
      </w:r>
    </w:p>
  </w:footnote>
  <w:footnote w:id="5">
    <w:p w:rsidR="00210DFB" w:rsidRPr="00D41CE9" w:rsidRDefault="00210DFB" w:rsidP="00210DFB">
      <w:pPr>
        <w:pStyle w:val="Tekstprzypisudolnego"/>
        <w:rPr>
          <w:sz w:val="16"/>
          <w:szCs w:val="16"/>
        </w:rPr>
      </w:pPr>
      <w:r w:rsidRPr="00D41CE9">
        <w:rPr>
          <w:rStyle w:val="Odwoanieprzypisudolnego"/>
        </w:rPr>
        <w:footnoteRef/>
      </w:r>
      <w:r w:rsidRPr="00D41CE9">
        <w:rPr>
          <w:sz w:val="16"/>
          <w:szCs w:val="16"/>
        </w:rPr>
        <w:t xml:space="preserve"> W przypadku zaznaczenia odpowiedzi „NIE” wniosek o dofinansowanie kierowany jest  do poprawy lub uzupełnienia. </w:t>
      </w:r>
    </w:p>
  </w:footnote>
  <w:footnote w:id="6">
    <w:p w:rsidR="00210DFB" w:rsidRDefault="00210DFB" w:rsidP="00210DFB">
      <w:pPr>
        <w:pStyle w:val="Tekstprzypisudolnego"/>
      </w:pPr>
      <w:r w:rsidRPr="007E05B4">
        <w:rPr>
          <w:rStyle w:val="Odwoanieprzypisudolnego"/>
        </w:rPr>
        <w:sym w:font="Symbol" w:char="F02A"/>
      </w:r>
      <w:r>
        <w:t xml:space="preserve"> </w:t>
      </w:r>
      <w:r>
        <w:rPr>
          <w:sz w:val="16"/>
          <w:szCs w:val="16"/>
        </w:rPr>
        <w:t>Wypełnić w przypadku negatywnej oceny kryterium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1BFD"/>
    <w:multiLevelType w:val="hybridMultilevel"/>
    <w:tmpl w:val="CB9488A6"/>
    <w:lvl w:ilvl="0" w:tplc="0AA47000">
      <w:start w:val="1"/>
      <w:numFmt w:val="bullet"/>
      <w:lvlText w:val="­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1B"/>
    <w:rsid w:val="000E6590"/>
    <w:rsid w:val="00210DFB"/>
    <w:rsid w:val="00500A1B"/>
    <w:rsid w:val="0061672F"/>
    <w:rsid w:val="00671AAD"/>
    <w:rsid w:val="00A4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210D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210DF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10DF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10DF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0DFB"/>
  </w:style>
  <w:style w:type="paragraph" w:styleId="Tekstdymka">
    <w:name w:val="Balloon Text"/>
    <w:basedOn w:val="Normalny"/>
    <w:link w:val="TekstdymkaZnak"/>
    <w:uiPriority w:val="99"/>
    <w:semiHidden/>
    <w:unhideWhenUsed/>
    <w:rsid w:val="0021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210D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210DF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10DF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10DF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0DFB"/>
  </w:style>
  <w:style w:type="paragraph" w:styleId="Tekstdymka">
    <w:name w:val="Balloon Text"/>
    <w:basedOn w:val="Normalny"/>
    <w:link w:val="TekstdymkaZnak"/>
    <w:uiPriority w:val="99"/>
    <w:semiHidden/>
    <w:unhideWhenUsed/>
    <w:rsid w:val="0021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cp:keywords/>
  <dc:description/>
  <cp:lastModifiedBy>Izabela Dźwil</cp:lastModifiedBy>
  <cp:revision>3</cp:revision>
  <dcterms:created xsi:type="dcterms:W3CDTF">2016-05-16T08:14:00Z</dcterms:created>
  <dcterms:modified xsi:type="dcterms:W3CDTF">2016-05-18T10:32:00Z</dcterms:modified>
</cp:coreProperties>
</file>