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34" w:rsidRDefault="00851534" w:rsidP="00B55C11">
      <w:pPr>
        <w:spacing w:line="240" w:lineRule="auto"/>
        <w:jc w:val="both"/>
        <w:rPr>
          <w:b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 wp14:anchorId="1BC77DA3" wp14:editId="4F2B9D79">
            <wp:extent cx="5760720" cy="519559"/>
            <wp:effectExtent l="0" t="0" r="0" b="0"/>
            <wp:docPr id="2" name="Obraz 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534" w:rsidRDefault="00851534" w:rsidP="00B55C11">
      <w:pPr>
        <w:spacing w:line="240" w:lineRule="auto"/>
        <w:jc w:val="both"/>
        <w:rPr>
          <w:b/>
        </w:rPr>
      </w:pPr>
    </w:p>
    <w:p w:rsidR="00B50D9D" w:rsidRPr="00B55C11" w:rsidRDefault="002B5C4C" w:rsidP="00B55C11">
      <w:pPr>
        <w:spacing w:line="240" w:lineRule="auto"/>
        <w:jc w:val="both"/>
        <w:rPr>
          <w:b/>
        </w:rPr>
      </w:pPr>
      <w:r>
        <w:rPr>
          <w:b/>
        </w:rPr>
        <w:t>Załącznik 9</w:t>
      </w:r>
      <w:r w:rsidR="00211748">
        <w:rPr>
          <w:b/>
        </w:rPr>
        <w:t xml:space="preserve"> </w:t>
      </w:r>
      <w:r>
        <w:rPr>
          <w:b/>
        </w:rPr>
        <w:t xml:space="preserve">a - </w:t>
      </w:r>
      <w:r w:rsidR="00B50D9D" w:rsidRPr="00B55C11">
        <w:rPr>
          <w:b/>
        </w:rPr>
        <w:t>Warunki realizacji przedsięwzięć w ramach Populacyjnego programu</w:t>
      </w:r>
      <w:r w:rsidR="00B55C11">
        <w:rPr>
          <w:b/>
        </w:rPr>
        <w:t xml:space="preserve"> </w:t>
      </w:r>
      <w:r w:rsidR="00B50D9D" w:rsidRPr="00B55C11">
        <w:rPr>
          <w:b/>
        </w:rPr>
        <w:t>wczesnego wykrywania raka piersi</w:t>
      </w:r>
    </w:p>
    <w:p w:rsidR="00B50D9D" w:rsidRDefault="00B50D9D" w:rsidP="00B55C11">
      <w:pPr>
        <w:spacing w:line="240" w:lineRule="auto"/>
        <w:jc w:val="both"/>
      </w:pPr>
      <w:r>
        <w:t>Program jest skierowany do kobiet w wieku od 50 do 6</w:t>
      </w:r>
      <w:r w:rsidR="00B55C11">
        <w:t xml:space="preserve">9 lat i ma na celu zmniejszenie </w:t>
      </w:r>
      <w:r w:rsidR="0022224F">
        <w:t>umieralności</w:t>
      </w:r>
      <w:r w:rsidR="0022224F">
        <w:br/>
      </w:r>
      <w:r>
        <w:t>z powodu raka piersi.</w:t>
      </w:r>
    </w:p>
    <w:p w:rsidR="00B50D9D" w:rsidRPr="00B55C11" w:rsidRDefault="00B50D9D" w:rsidP="00B55C11">
      <w:pPr>
        <w:spacing w:line="240" w:lineRule="auto"/>
        <w:jc w:val="both"/>
        <w:rPr>
          <w:b/>
        </w:rPr>
      </w:pPr>
      <w:r w:rsidRPr="00B55C11">
        <w:rPr>
          <w:b/>
        </w:rPr>
        <w:t>1. Skrót epidemiologii nowotworu piersi</w:t>
      </w:r>
    </w:p>
    <w:p w:rsidR="00B50D9D" w:rsidRDefault="00B50D9D" w:rsidP="00B55C11">
      <w:pPr>
        <w:spacing w:line="240" w:lineRule="auto"/>
        <w:jc w:val="both"/>
      </w:pPr>
      <w:r>
        <w:t>Rak piersi jest to nowotwór złośliwy powstający z komó</w:t>
      </w:r>
      <w:r w:rsidR="00B55C11">
        <w:t xml:space="preserve">rek gruczołu piersiowego, który </w:t>
      </w:r>
      <w:r>
        <w:t>rozwija się miejscowo w piersi oraz daje przerzuty</w:t>
      </w:r>
      <w:r w:rsidR="00B55C11">
        <w:t xml:space="preserve"> do węzłów chłonnych i narządów </w:t>
      </w:r>
      <w:r>
        <w:t>wewnętrznych. Rak piersi jest najczęściej występującym</w:t>
      </w:r>
      <w:r w:rsidR="00B55C11">
        <w:t xml:space="preserve"> nowotworem złośliwym u kobiet. </w:t>
      </w:r>
      <w:r>
        <w:t>Stanowi 22,8% wszystkich zachorowań z powodu nowot</w:t>
      </w:r>
      <w:r w:rsidR="00B55C11">
        <w:t>worów złośliwych i około 13,4%</w:t>
      </w:r>
      <w:r w:rsidR="00EA464C">
        <w:rPr>
          <w:rStyle w:val="Odwoanieprzypisudolnego"/>
        </w:rPr>
        <w:footnoteReference w:id="1"/>
      </w:r>
      <w:r w:rsidR="00B55C11">
        <w:t xml:space="preserve"> </w:t>
      </w:r>
      <w:r>
        <w:t>zgonów z tego powodu.</w:t>
      </w:r>
    </w:p>
    <w:p w:rsidR="00B50D9D" w:rsidRDefault="00B50D9D" w:rsidP="00B55C11">
      <w:pPr>
        <w:spacing w:line="240" w:lineRule="auto"/>
        <w:jc w:val="both"/>
      </w:pPr>
      <w:r>
        <w:t>W Polsce rak piersi jest jednym z najistotniejszych problemów zdrowotnych o cha</w:t>
      </w:r>
      <w:r w:rsidR="00B55C11">
        <w:t xml:space="preserve">rakterze </w:t>
      </w:r>
      <w:r>
        <w:t>nowotworowym rozpoznawanym u kobiet. Każdego rok</w:t>
      </w:r>
      <w:r w:rsidR="00B55C11">
        <w:t xml:space="preserve">u nowotwór ten rozpoznaje się u </w:t>
      </w:r>
      <w:r w:rsidR="00EA464C">
        <w:t>ponad</w:t>
      </w:r>
      <w:r w:rsidR="00EA464C">
        <w:br/>
      </w:r>
      <w:r>
        <w:t xml:space="preserve">14 000 Polek, z czego ponad 5 000 przegrywa walkę </w:t>
      </w:r>
      <w:r w:rsidR="00B55C11">
        <w:t xml:space="preserve">z nim. Rak gruczołu piersiowego </w:t>
      </w:r>
      <w:r>
        <w:t>jest także pierwszą przyczyną zgonów spowodowan</w:t>
      </w:r>
      <w:r w:rsidR="00EA464C">
        <w:t>ych nowotworami w naszym kraju. Codziennie umiera</w:t>
      </w:r>
      <w:r w:rsidR="00EA464C">
        <w:br/>
      </w:r>
      <w:r>
        <w:t xml:space="preserve">na niego średnio 14 Polek. </w:t>
      </w:r>
      <w:r w:rsidR="00B55C11">
        <w:t xml:space="preserve">Obserwacja częstości zachorowań </w:t>
      </w:r>
      <w:r>
        <w:t>w poszczególnych grupach wiekowych wykazała</w:t>
      </w:r>
      <w:r w:rsidR="00B55C11">
        <w:t xml:space="preserve">, że znaczący wzrost zachorowań </w:t>
      </w:r>
      <w:r>
        <w:t>występował w przedziale wiekowym od 50 do 69 roku życia.</w:t>
      </w:r>
    </w:p>
    <w:p w:rsidR="00B50D9D" w:rsidRPr="00EA464C" w:rsidRDefault="00B50D9D" w:rsidP="00B55C11">
      <w:pPr>
        <w:spacing w:line="240" w:lineRule="auto"/>
        <w:jc w:val="both"/>
        <w:rPr>
          <w:b/>
        </w:rPr>
      </w:pPr>
      <w:r w:rsidRPr="00EA464C">
        <w:rPr>
          <w:b/>
        </w:rPr>
        <w:t>Czynniki ryzyka wystąpienia raka piersi:</w:t>
      </w:r>
    </w:p>
    <w:p w:rsidR="00B50D9D" w:rsidRDefault="00B50D9D" w:rsidP="00EA464C">
      <w:pPr>
        <w:spacing w:line="240" w:lineRule="auto"/>
        <w:jc w:val="both"/>
      </w:pPr>
      <w:r>
        <w:t>1) płeć – rak piersi występuje najczęściej u kobiet;</w:t>
      </w:r>
    </w:p>
    <w:p w:rsidR="00B50D9D" w:rsidRDefault="00B50D9D" w:rsidP="00EA464C">
      <w:pPr>
        <w:spacing w:line="240" w:lineRule="auto"/>
        <w:jc w:val="both"/>
      </w:pPr>
      <w:r>
        <w:t>2) wiek – uważa się za najistotniejszy czynnik ryzyk</w:t>
      </w:r>
      <w:r w:rsidR="00EA464C">
        <w:t>a, większość zachorowań dotyczy kobiet</w:t>
      </w:r>
      <w:r w:rsidR="00EA464C">
        <w:br/>
      </w:r>
      <w:r>
        <w:t>po 50 roku życia;</w:t>
      </w:r>
    </w:p>
    <w:p w:rsidR="00B50D9D" w:rsidRDefault="00B50D9D" w:rsidP="00EA464C">
      <w:pPr>
        <w:spacing w:line="240" w:lineRule="auto"/>
        <w:jc w:val="both"/>
      </w:pPr>
      <w:r>
        <w:t>3) obciążenia genetyczne – prawdopodobieństwo za</w:t>
      </w:r>
      <w:r w:rsidR="00EA464C">
        <w:t xml:space="preserve">chorowania na raka piersi wśród </w:t>
      </w:r>
      <w:r>
        <w:t>kobiet wzrasta wraz z liczbą krewnych pierwszego stopnia chorych na ten nowotwór;</w:t>
      </w:r>
    </w:p>
    <w:p w:rsidR="00B50D9D" w:rsidRDefault="00B50D9D" w:rsidP="00EA464C">
      <w:pPr>
        <w:spacing w:line="240" w:lineRule="auto"/>
        <w:jc w:val="both"/>
      </w:pPr>
      <w:r>
        <w:t>4) mutacje stwierdzone w genach BRCA 1 oraz BRCA 2;</w:t>
      </w:r>
    </w:p>
    <w:p w:rsidR="00B50D9D" w:rsidRDefault="00B50D9D" w:rsidP="00EA464C">
      <w:pPr>
        <w:spacing w:line="240" w:lineRule="auto"/>
        <w:jc w:val="both"/>
      </w:pPr>
      <w:r>
        <w:t>5) wczesna pierwsza miesiączka przed 12 rokiem życia;</w:t>
      </w:r>
    </w:p>
    <w:p w:rsidR="00B50D9D" w:rsidRDefault="00B50D9D" w:rsidP="00EA464C">
      <w:pPr>
        <w:spacing w:line="240" w:lineRule="auto"/>
        <w:jc w:val="both"/>
      </w:pPr>
      <w:r>
        <w:t>6) późna menopauza po 55 roku życia;</w:t>
      </w:r>
    </w:p>
    <w:p w:rsidR="00B50D9D" w:rsidRDefault="00B50D9D" w:rsidP="00EA464C">
      <w:pPr>
        <w:spacing w:line="240" w:lineRule="auto"/>
        <w:jc w:val="both"/>
      </w:pPr>
      <w:r>
        <w:t>7) urodzenie dziecka po 35 roku życia;</w:t>
      </w:r>
    </w:p>
    <w:p w:rsidR="00B50D9D" w:rsidRDefault="00B50D9D" w:rsidP="00EA464C">
      <w:pPr>
        <w:spacing w:line="240" w:lineRule="auto"/>
        <w:jc w:val="both"/>
      </w:pPr>
      <w:r>
        <w:t>8) bezdzietność;</w:t>
      </w:r>
    </w:p>
    <w:p w:rsidR="00B50D9D" w:rsidRDefault="00B50D9D" w:rsidP="00EA464C">
      <w:pPr>
        <w:spacing w:line="240" w:lineRule="auto"/>
        <w:jc w:val="both"/>
      </w:pPr>
      <w:r>
        <w:t>9) leczenie z powodu innych schorzeń piersi.</w:t>
      </w:r>
    </w:p>
    <w:p w:rsidR="00B50D9D" w:rsidRPr="00EA464C" w:rsidRDefault="00B50D9D" w:rsidP="00B55C11">
      <w:pPr>
        <w:spacing w:line="240" w:lineRule="auto"/>
        <w:jc w:val="both"/>
        <w:rPr>
          <w:b/>
          <w:bCs/>
        </w:rPr>
      </w:pPr>
      <w:r w:rsidRPr="00B50D9D">
        <w:t xml:space="preserve">Wykonywanie badań profilaktycznych (przesiewowych) zalecane jest dla kobiet w </w:t>
      </w:r>
      <w:r w:rsidRPr="00B50D9D">
        <w:rPr>
          <w:b/>
          <w:bCs/>
        </w:rPr>
        <w:t xml:space="preserve">wieku 50-69 lat, raz na 2 lata. </w:t>
      </w:r>
      <w:r w:rsidRPr="00B50D9D">
        <w:t>Ze względu na budowę gruczołu piersiowego, nieuzasadnione jest</w:t>
      </w:r>
      <w:r w:rsidR="00B55C11">
        <w:rPr>
          <w:b/>
          <w:bCs/>
        </w:rPr>
        <w:t xml:space="preserve"> </w:t>
      </w:r>
      <w:r w:rsidRPr="00B50D9D">
        <w:t>wykonywanie badania mammograficznego u młodszych kobiet, jest to związane z rzadszym</w:t>
      </w:r>
      <w:r w:rsidR="00EA464C">
        <w:rPr>
          <w:b/>
          <w:bCs/>
        </w:rPr>
        <w:t xml:space="preserve"> </w:t>
      </w:r>
      <w:r w:rsidRPr="00B50D9D">
        <w:t>występowaniem nowotworu piersi w młodszych grupach wiekowych oraz mniejszą</w:t>
      </w:r>
      <w:r w:rsidR="00EA464C">
        <w:rPr>
          <w:b/>
          <w:bCs/>
        </w:rPr>
        <w:t xml:space="preserve"> </w:t>
      </w:r>
      <w:r w:rsidR="00EA464C">
        <w:t>czytelnością mammografii</w:t>
      </w:r>
      <w:r w:rsidR="00EA464C">
        <w:br/>
      </w:r>
      <w:r w:rsidRPr="00B50D9D">
        <w:t>w przypadku badania u kobiet poza rekomendowanym</w:t>
      </w:r>
      <w:r w:rsidR="00EA464C">
        <w:rPr>
          <w:b/>
          <w:bCs/>
        </w:rPr>
        <w:t xml:space="preserve"> </w:t>
      </w:r>
      <w:r w:rsidRPr="00B50D9D">
        <w:t>interwałem.</w:t>
      </w:r>
    </w:p>
    <w:p w:rsidR="00B50D9D" w:rsidRPr="00B50D9D" w:rsidRDefault="00B50D9D" w:rsidP="00B55C11">
      <w:pPr>
        <w:spacing w:line="240" w:lineRule="auto"/>
        <w:jc w:val="both"/>
        <w:rPr>
          <w:b/>
          <w:bCs/>
        </w:rPr>
      </w:pPr>
      <w:r w:rsidRPr="00B50D9D">
        <w:rPr>
          <w:b/>
          <w:bCs/>
        </w:rPr>
        <w:lastRenderedPageBreak/>
        <w:t>2. Dotychczasowe działania krajowe podejmowane w ramach Populacyjnego</w:t>
      </w:r>
      <w:r w:rsidR="00EA464C">
        <w:rPr>
          <w:b/>
          <w:bCs/>
        </w:rPr>
        <w:t xml:space="preserve"> </w:t>
      </w:r>
      <w:r w:rsidRPr="00B50D9D">
        <w:rPr>
          <w:b/>
          <w:bCs/>
        </w:rPr>
        <w:t>programu wczesnego wykrywania raka piersi</w:t>
      </w:r>
    </w:p>
    <w:p w:rsidR="00B50D9D" w:rsidRDefault="00B50D9D" w:rsidP="00B55C11">
      <w:pPr>
        <w:spacing w:line="240" w:lineRule="auto"/>
        <w:jc w:val="both"/>
      </w:pPr>
      <w:r w:rsidRPr="00B50D9D">
        <w:rPr>
          <w:i/>
          <w:iCs/>
        </w:rPr>
        <w:t xml:space="preserve">Populacyjny program wczesnego wykrywania raka piersi </w:t>
      </w:r>
      <w:r w:rsidRPr="00B50D9D">
        <w:t>realizowany jest od 2006 r.</w:t>
      </w:r>
      <w:r w:rsidR="00EA464C">
        <w:t xml:space="preserve"> </w:t>
      </w:r>
      <w:r w:rsidRPr="00B50D9D">
        <w:t>Program koordynowany jest przez Centralny Ośrodek Koordynujący, którym jest Centrum</w:t>
      </w:r>
      <w:r w:rsidR="00EA464C">
        <w:t xml:space="preserve"> </w:t>
      </w:r>
      <w:r w:rsidRPr="00B50D9D">
        <w:t>Onkologii – Instytut M. Curie - Skłodowskiej w Warszawie oraz 16 Wojewódzkich Ośrodków</w:t>
      </w:r>
      <w:r w:rsidR="00EA464C">
        <w:t xml:space="preserve"> </w:t>
      </w:r>
      <w:r w:rsidRPr="00B50D9D">
        <w:t xml:space="preserve">Koordynujących. Celem </w:t>
      </w:r>
      <w:r w:rsidRPr="00B50D9D">
        <w:rPr>
          <w:i/>
          <w:iCs/>
        </w:rPr>
        <w:t xml:space="preserve">Populacyjnego programu wczesnego wykrywania raka piersi </w:t>
      </w:r>
      <w:r w:rsidRPr="00B50D9D">
        <w:t>jest</w:t>
      </w:r>
      <w:r w:rsidR="00EA464C">
        <w:t xml:space="preserve"> </w:t>
      </w:r>
      <w:r w:rsidRPr="00B50D9D">
        <w:t>obniżenie wskaźnika umieraln</w:t>
      </w:r>
      <w:r w:rsidR="00EA464C">
        <w:t>ości</w:t>
      </w:r>
      <w:r w:rsidR="00EA464C">
        <w:br/>
      </w:r>
      <w:r w:rsidRPr="00B50D9D">
        <w:t>z powodu raka piersi do poziomu osiągniętego</w:t>
      </w:r>
      <w:r w:rsidR="00EA464C">
        <w:t xml:space="preserve"> </w:t>
      </w:r>
      <w:r w:rsidRPr="00B50D9D">
        <w:t>w przodujących w tym zakresie krajach Unii Europejskiej. Jedną z istotnych kwestii jest</w:t>
      </w:r>
      <w:r w:rsidR="00EA464C">
        <w:t xml:space="preserve"> </w:t>
      </w:r>
      <w:r w:rsidRPr="00B50D9D">
        <w:t>podniesienie świadomości zdrowotnej kobiet polegającej na działaniach, które zapobiegają</w:t>
      </w:r>
      <w:r w:rsidR="00EA464C">
        <w:t xml:space="preserve"> </w:t>
      </w:r>
      <w:r w:rsidRPr="00B50D9D">
        <w:t>zachorowaniu na raka piersi. Dotychczasowe doświadczenia wynikające z realizacji</w:t>
      </w:r>
      <w:r w:rsidR="00EA464C">
        <w:t xml:space="preserve"> </w:t>
      </w:r>
      <w:r w:rsidRPr="00B50D9D">
        <w:rPr>
          <w:i/>
          <w:iCs/>
        </w:rPr>
        <w:t>Programu</w:t>
      </w:r>
      <w:r w:rsidRPr="00B50D9D">
        <w:t>, wskazały, iż istotną przyczyną niskiej wykrywalności raka piersi jest mała liczba</w:t>
      </w:r>
      <w:r w:rsidR="00EA464C">
        <w:t xml:space="preserve"> </w:t>
      </w:r>
      <w:r w:rsidRPr="00B50D9D">
        <w:t>kobiet, zgłaszających się na badania mammograficzne. Od 2007 r. NFZ płaci</w:t>
      </w:r>
      <w:r w:rsidR="00EA464C">
        <w:t xml:space="preserve"> </w:t>
      </w:r>
      <w:r w:rsidRPr="00B50D9D">
        <w:t>świadczeniodawcom na bieżąco za wszystkie badania mammograficzne. Badania te nie są</w:t>
      </w:r>
      <w:r w:rsidR="00EA464C">
        <w:t xml:space="preserve"> </w:t>
      </w:r>
      <w:r w:rsidRPr="00B50D9D">
        <w:t>limitowane. Niemniej jednak zgłaszalność na mammografię pozostaje na niezadowalającym</w:t>
      </w:r>
      <w:r w:rsidR="00EA464C">
        <w:t xml:space="preserve"> </w:t>
      </w:r>
      <w:r w:rsidRPr="00B50D9D">
        <w:t>poziomie. Uznaje się, że optymalny poziom zgłaszalności na badania populacyjne to 70%,</w:t>
      </w:r>
      <w:r w:rsidR="00EA464C">
        <w:t xml:space="preserve"> </w:t>
      </w:r>
      <w:r w:rsidRPr="00B50D9D">
        <w:t>najlepsze wyniki pod względem efektywności medycznej i ekonomicznej osiąga się przy</w:t>
      </w:r>
      <w:r w:rsidR="00EA464C">
        <w:t xml:space="preserve"> </w:t>
      </w:r>
      <w:r w:rsidRPr="00B50D9D">
        <w:t>poziomie 95%. Natomiast minimalna docelowa zgłaszalność nie powinna być mniejsza niż</w:t>
      </w:r>
      <w:r w:rsidR="00EA464C">
        <w:t xml:space="preserve"> </w:t>
      </w:r>
      <w:r w:rsidRPr="00B50D9D">
        <w:t>40 %</w:t>
      </w:r>
      <w:r w:rsidR="00EA464C">
        <w:rPr>
          <w:rStyle w:val="Odwoanieprzypisudolnego"/>
        </w:rPr>
        <w:footnoteReference w:id="2"/>
      </w:r>
      <w:r w:rsidRPr="00B50D9D">
        <w:t>.</w:t>
      </w:r>
    </w:p>
    <w:p w:rsidR="00B50D9D" w:rsidRPr="00B50D9D" w:rsidRDefault="00B50D9D" w:rsidP="00B55C11">
      <w:pPr>
        <w:spacing w:line="240" w:lineRule="auto"/>
        <w:jc w:val="both"/>
        <w:rPr>
          <w:b/>
          <w:bCs/>
        </w:rPr>
      </w:pPr>
      <w:r w:rsidRPr="00B50D9D">
        <w:rPr>
          <w:b/>
          <w:bCs/>
        </w:rPr>
        <w:t>3. Warunki przystąpienia świadczeniodawcy do programu</w:t>
      </w:r>
      <w:r w:rsidR="00EA464C">
        <w:rPr>
          <w:rStyle w:val="Odwoanieprzypisudolnego"/>
          <w:b/>
          <w:bCs/>
        </w:rPr>
        <w:footnoteReference w:id="3"/>
      </w:r>
    </w:p>
    <w:p w:rsidR="00B50D9D" w:rsidRPr="00B50D9D" w:rsidRDefault="00B50D9D" w:rsidP="00B55C11">
      <w:pPr>
        <w:spacing w:line="240" w:lineRule="auto"/>
        <w:jc w:val="both"/>
      </w:pPr>
      <w:r w:rsidRPr="00B50D9D">
        <w:t>W celu zachowania wysokiej jakości i bezpieczeństwa świadczeń każdy projektodawca</w:t>
      </w:r>
      <w:r w:rsidR="00EA464C">
        <w:t xml:space="preserve"> </w:t>
      </w:r>
      <w:r w:rsidRPr="00B50D9D">
        <w:t>przystępujący do programu musi spełniać wymagania określone w odrębnych przepisach,</w:t>
      </w:r>
      <w:r w:rsidR="00EA464C">
        <w:t xml:space="preserve"> w szczególności</w:t>
      </w:r>
      <w:r w:rsidR="00EA464C">
        <w:br/>
      </w:r>
      <w:r w:rsidRPr="00B50D9D">
        <w:t>w rozporządzeniu Ministra Zdrowia z dnia 18 lutego 2011 r. w sprawie</w:t>
      </w:r>
      <w:r w:rsidR="00EA464C">
        <w:t xml:space="preserve"> </w:t>
      </w:r>
      <w:r w:rsidRPr="00B50D9D">
        <w:t>warunków bezpiecznego stosowania promieniowania jonizującego dla wszystkich rodzajów</w:t>
      </w:r>
      <w:r w:rsidR="00EA464C">
        <w:t xml:space="preserve"> ekspozycji medycznej</w:t>
      </w:r>
      <w:r w:rsidR="00EA464C">
        <w:br/>
      </w:r>
      <w:r w:rsidRPr="00B50D9D">
        <w:t>oraz rozporządzenia Ministra Zdrowia z dnia 21 sierpnia 2006 r.</w:t>
      </w:r>
      <w:r w:rsidR="00EA464C">
        <w:t xml:space="preserve"> </w:t>
      </w:r>
      <w:r w:rsidRPr="00B50D9D">
        <w:t>w sprawie szczegółowych warunków bezpiecznej pracy z urządzeniami radiologicznymi.</w:t>
      </w:r>
    </w:p>
    <w:p w:rsidR="00B50D9D" w:rsidRPr="00B50D9D" w:rsidRDefault="00B50D9D" w:rsidP="00B55C11">
      <w:pPr>
        <w:spacing w:line="240" w:lineRule="auto"/>
        <w:jc w:val="both"/>
      </w:pPr>
      <w:r w:rsidRPr="00B50D9D">
        <w:t>Ponadto, każdy świadczeniodawca powinien:</w:t>
      </w:r>
    </w:p>
    <w:p w:rsidR="00B50D9D" w:rsidRPr="00B50D9D" w:rsidRDefault="00B50D9D" w:rsidP="00B55C11">
      <w:pPr>
        <w:spacing w:line="240" w:lineRule="auto"/>
        <w:jc w:val="both"/>
      </w:pPr>
      <w:r w:rsidRPr="00B50D9D">
        <w:t xml:space="preserve">1) posiadać dostęp do </w:t>
      </w:r>
      <w:proofErr w:type="spellStart"/>
      <w:r w:rsidRPr="00B50D9D">
        <w:t>internetu</w:t>
      </w:r>
      <w:proofErr w:type="spellEnd"/>
      <w:r w:rsidRPr="00B50D9D">
        <w:t>, co umożliwia prowadzenie elektronicznej dokumentacji</w:t>
      </w:r>
      <w:r w:rsidR="00EA464C">
        <w:t xml:space="preserve"> </w:t>
      </w:r>
      <w:r w:rsidRPr="00B50D9D">
        <w:t>realizacji projektu;</w:t>
      </w:r>
    </w:p>
    <w:p w:rsidR="00B50D9D" w:rsidRPr="00B50D9D" w:rsidRDefault="00B50D9D" w:rsidP="00B55C11">
      <w:pPr>
        <w:spacing w:line="240" w:lineRule="auto"/>
        <w:jc w:val="both"/>
      </w:pPr>
      <w:r w:rsidRPr="00B50D9D">
        <w:t>2) wydać wynik świadczeniobiorcy w ciągu 15 dni roboczych od daty wykonania</w:t>
      </w:r>
      <w:r w:rsidR="00EA464C">
        <w:t xml:space="preserve"> </w:t>
      </w:r>
      <w:r w:rsidRPr="00B50D9D">
        <w:t>badania, kwalifikowane w ramach projektu będą wyłącznie badania skutecznie</w:t>
      </w:r>
      <w:r w:rsidR="00EA464C">
        <w:t xml:space="preserve"> dostarczone</w:t>
      </w:r>
      <w:r w:rsidR="00EA464C">
        <w:br/>
      </w:r>
      <w:r w:rsidRPr="00B50D9D">
        <w:t>do świadczeniobiorcy (np. na podstawie pokwitowania odbioru wyniku</w:t>
      </w:r>
      <w:r w:rsidR="00EA464C">
        <w:t xml:space="preserve"> </w:t>
      </w:r>
      <w:r w:rsidRPr="00B50D9D">
        <w:t>badań);</w:t>
      </w:r>
    </w:p>
    <w:p w:rsidR="00B50D9D" w:rsidRDefault="00B50D9D" w:rsidP="00B55C11">
      <w:pPr>
        <w:spacing w:line="240" w:lineRule="auto"/>
        <w:jc w:val="both"/>
      </w:pPr>
      <w:r w:rsidRPr="00B50D9D">
        <w:t>3) zarejestrować świadczeniobiorcę w SIMP nie później niż w dniu badania.</w:t>
      </w:r>
    </w:p>
    <w:p w:rsidR="00B50D9D" w:rsidRPr="00EA464C" w:rsidRDefault="00B50D9D" w:rsidP="00B55C11">
      <w:pPr>
        <w:spacing w:line="240" w:lineRule="auto"/>
        <w:jc w:val="both"/>
        <w:rPr>
          <w:b/>
        </w:rPr>
      </w:pPr>
      <w:r w:rsidRPr="00EA464C">
        <w:rPr>
          <w:b/>
        </w:rPr>
        <w:t>4. Przebieg procesu diagnostycznego</w:t>
      </w:r>
    </w:p>
    <w:p w:rsidR="00B50D9D" w:rsidRDefault="00B50D9D" w:rsidP="00B55C11">
      <w:pPr>
        <w:spacing w:line="240" w:lineRule="auto"/>
        <w:jc w:val="both"/>
      </w:pPr>
      <w:r>
        <w:t>Program profilaktyki raka piersi składa się z 2 etapów</w:t>
      </w:r>
      <w:r w:rsidR="00EA464C">
        <w:t xml:space="preserve">: </w:t>
      </w:r>
      <w:r w:rsidR="00EA464C" w:rsidRPr="00EA464C">
        <w:rPr>
          <w:b/>
        </w:rPr>
        <w:t>podstawowego</w:t>
      </w:r>
      <w:r w:rsidR="00EA464C">
        <w:t xml:space="preserve"> oraz </w:t>
      </w:r>
      <w:r w:rsidR="00EA464C" w:rsidRPr="00EA464C">
        <w:rPr>
          <w:b/>
        </w:rPr>
        <w:t xml:space="preserve">pogłębionej </w:t>
      </w:r>
      <w:r w:rsidRPr="00EA464C">
        <w:rPr>
          <w:b/>
        </w:rPr>
        <w:t>diagnostyki</w:t>
      </w:r>
      <w:r>
        <w:t>. Tryb realizacji świadczenia w obu etapa</w:t>
      </w:r>
      <w:r w:rsidR="00EA464C">
        <w:t xml:space="preserve">ch jest ambulatoryjny. Badaniem </w:t>
      </w:r>
      <w:r>
        <w:t xml:space="preserve">świadczonym w ramach profilaktyki raka piersi jest </w:t>
      </w:r>
      <w:r w:rsidRPr="00EA464C">
        <w:rPr>
          <w:b/>
        </w:rPr>
        <w:t>mammografia</w:t>
      </w:r>
      <w:r>
        <w:t>. Jest ona rentgenowskim</w:t>
      </w:r>
      <w:r w:rsidR="00EA464C">
        <w:t xml:space="preserve"> </w:t>
      </w:r>
      <w:r>
        <w:t>badaniem piersi i obecnie najlepszym sposobem wykrywania raka piersi w jego wczesnym</w:t>
      </w:r>
      <w:r w:rsidR="00890046">
        <w:t xml:space="preserve"> stadium rozwoju. Polega</w:t>
      </w:r>
      <w:r w:rsidR="00890046">
        <w:br/>
      </w:r>
      <w:r>
        <w:t>na wykonaniu 2 zdjęć każdej piersi. Jej zdolność do uwidoczniania</w:t>
      </w:r>
      <w:r w:rsidR="00890046">
        <w:t xml:space="preserve"> </w:t>
      </w:r>
      <w:r>
        <w:t>szeregu charakterystycznych zmian pozwala na wczesne ro</w:t>
      </w:r>
      <w:r w:rsidR="00890046">
        <w:t xml:space="preserve">zpoznanie nowotworu piersi oraz </w:t>
      </w:r>
      <w:r>
        <w:t>innych patologii sutka, zanim staną się one jawne klinicznie. Uzasadnia to stosowanie</w:t>
      </w:r>
      <w:r w:rsidR="00890046">
        <w:t xml:space="preserve"> </w:t>
      </w:r>
      <w:r>
        <w:t>mammografii, jako badania przesiewowego w grupach s</w:t>
      </w:r>
      <w:r w:rsidR="00890046">
        <w:t xml:space="preserve">zczególnie narażonych na rozwój </w:t>
      </w:r>
      <w:r>
        <w:t>tego nowotworu. Udowodniono, że regularne wykonywanie procedury obniża umieralność</w:t>
      </w:r>
      <w:r w:rsidR="00890046">
        <w:t xml:space="preserve"> </w:t>
      </w:r>
      <w:r>
        <w:t>z powodu raka piersi. Mammografię uznaje się za badanie skuteczne, ekonomicznie</w:t>
      </w:r>
      <w:r w:rsidR="00890046">
        <w:t xml:space="preserve"> </w:t>
      </w:r>
      <w:r>
        <w:t xml:space="preserve">opłacalne i bezpieczne dla pacjentek. Niektóre kobiety odczuwają ból w czasie </w:t>
      </w:r>
      <w:r>
        <w:lastRenderedPageBreak/>
        <w:t>badania, ale</w:t>
      </w:r>
      <w:r w:rsidR="00890046">
        <w:t xml:space="preserve"> </w:t>
      </w:r>
      <w:r>
        <w:t>dla większości jest to jedynie krótko trwające uczucie dyskomfortu. Ucisk stosowany</w:t>
      </w:r>
      <w:r w:rsidR="00890046">
        <w:br/>
      </w:r>
      <w:r>
        <w:t>w czasie mammografii nie uszkadza piersi; jest konieczny w celu uzyskania zdjęć wysokiej</w:t>
      </w:r>
      <w:r w:rsidR="00890046">
        <w:t xml:space="preserve"> jakości,</w:t>
      </w:r>
      <w:r w:rsidR="00890046">
        <w:br/>
      </w:r>
      <w:r>
        <w:t xml:space="preserve">a ponadto pozwala na obniżenie dawki </w:t>
      </w:r>
      <w:r w:rsidR="00890046">
        <w:t>promieniowania rentgenowskiego.</w:t>
      </w:r>
      <w:r w:rsidR="00890046">
        <w:rPr>
          <w:rStyle w:val="Odwoanieprzypisudolnego"/>
        </w:rPr>
        <w:footnoteReference w:id="4"/>
      </w:r>
    </w:p>
    <w:p w:rsidR="00B50D9D" w:rsidRPr="00890046" w:rsidRDefault="00B50D9D" w:rsidP="00B55C11">
      <w:pPr>
        <w:spacing w:line="240" w:lineRule="auto"/>
        <w:jc w:val="both"/>
        <w:rPr>
          <w:b/>
        </w:rPr>
      </w:pPr>
      <w:r w:rsidRPr="00890046">
        <w:rPr>
          <w:b/>
        </w:rPr>
        <w:t>4.1. Etap podstawowy</w:t>
      </w:r>
    </w:p>
    <w:p w:rsidR="00B50D9D" w:rsidRDefault="00B50D9D" w:rsidP="00B55C11">
      <w:pPr>
        <w:spacing w:line="240" w:lineRule="auto"/>
        <w:jc w:val="both"/>
      </w:pPr>
      <w:r>
        <w:t xml:space="preserve">Obejmuje mammografię </w:t>
      </w:r>
      <w:proofErr w:type="spellStart"/>
      <w:r>
        <w:t>skryningową</w:t>
      </w:r>
      <w:proofErr w:type="spellEnd"/>
      <w:r>
        <w:t xml:space="preserve"> obu piersi (każdej </w:t>
      </w:r>
      <w:r w:rsidR="00890046">
        <w:t>piersi w dwóch projekcjach</w:t>
      </w:r>
      <w:r w:rsidR="00890046">
        <w:br/>
        <w:t xml:space="preserve">oraz </w:t>
      </w:r>
      <w:r>
        <w:t>w przypadku wskazań medycznych uzupełniająco w projekcji dodatkowej). Przebieg badania</w:t>
      </w:r>
      <w:r w:rsidR="00890046">
        <w:br/>
      </w:r>
      <w:r>
        <w:t>w etapie podstawowym obejmuje następujące sekwencje:</w:t>
      </w:r>
    </w:p>
    <w:p w:rsidR="00B50D9D" w:rsidRDefault="00B50D9D" w:rsidP="00B55C11">
      <w:pPr>
        <w:spacing w:line="240" w:lineRule="auto"/>
        <w:jc w:val="both"/>
      </w:pPr>
      <w:r>
        <w:t>1) zarejestrowanie w SIMP udostępnionym przez</w:t>
      </w:r>
      <w:r w:rsidR="00890046">
        <w:t xml:space="preserve"> NFZ, z jednoczesną weryfikacją kwalifikacji</w:t>
      </w:r>
      <w:r w:rsidR="00890046">
        <w:br/>
      </w:r>
      <w:r>
        <w:t>do objęcia programem kobiety, która zgłosi si</w:t>
      </w:r>
      <w:r w:rsidR="00890046">
        <w:t xml:space="preserve">ę do programu (przy rejestracji </w:t>
      </w:r>
      <w:r>
        <w:t>należy poinformować świadczeniobiorcę, iż wskaz</w:t>
      </w:r>
      <w:r w:rsidR="00890046">
        <w:t xml:space="preserve">ane jest, aby przyniósł zdjęcia </w:t>
      </w:r>
      <w:r>
        <w:t xml:space="preserve">mammograficzne z poprzednich rund </w:t>
      </w:r>
      <w:proofErr w:type="spellStart"/>
      <w:r>
        <w:t>skryningu</w:t>
      </w:r>
      <w:proofErr w:type="spellEnd"/>
      <w:r>
        <w:t xml:space="preserve"> w celu porównania);</w:t>
      </w:r>
    </w:p>
    <w:p w:rsidR="00B50D9D" w:rsidRDefault="00B50D9D" w:rsidP="00B55C11">
      <w:pPr>
        <w:spacing w:line="240" w:lineRule="auto"/>
        <w:jc w:val="both"/>
      </w:pPr>
      <w:r>
        <w:t>2) przeprowadzenie wywiadu i wypełnienie ankiety w SIMP udostępnionym przez NFZ;</w:t>
      </w:r>
    </w:p>
    <w:p w:rsidR="00B50D9D" w:rsidRDefault="00B50D9D" w:rsidP="00B55C11">
      <w:pPr>
        <w:spacing w:line="240" w:lineRule="auto"/>
        <w:jc w:val="both"/>
      </w:pPr>
      <w:r>
        <w:t>3) wykonanie badania mammograficznego: 2 x 2 zdjęci</w:t>
      </w:r>
      <w:r w:rsidR="00890046">
        <w:t xml:space="preserve">a mammograficzne wraz z opisem, </w:t>
      </w:r>
      <w:r>
        <w:t>sporządzenie karty badania mammograficznego w SIMP udostępnionym przez NFZ;</w:t>
      </w:r>
    </w:p>
    <w:p w:rsidR="00B50D9D" w:rsidRDefault="00B50D9D" w:rsidP="00B55C11">
      <w:pPr>
        <w:spacing w:line="240" w:lineRule="auto"/>
        <w:jc w:val="both"/>
      </w:pPr>
      <w:r>
        <w:t xml:space="preserve">4) podjęcie decyzji dotyczącej dalszego postępowania </w:t>
      </w:r>
      <w:r w:rsidR="00890046">
        <w:t xml:space="preserve">w zależności od wyniku badania. </w:t>
      </w:r>
      <w:r>
        <w:t>W przypadku konieczności skierowania świadcz</w:t>
      </w:r>
      <w:r w:rsidR="00890046">
        <w:t xml:space="preserve">eniobiorcy do etapu pogłębionej </w:t>
      </w:r>
      <w:r>
        <w:t xml:space="preserve">diagnostyki, kierujący </w:t>
      </w:r>
      <w:r w:rsidRPr="00B50D9D">
        <w:t>udziela informacji o wszystkich świadczeniodawcac</w:t>
      </w:r>
      <w:r w:rsidR="00890046">
        <w:t xml:space="preserve">h realizujących </w:t>
      </w:r>
      <w:r w:rsidRPr="00B50D9D">
        <w:t>t</w:t>
      </w:r>
      <w:r w:rsidR="00890046">
        <w:t>en etap programu w województwie</w:t>
      </w:r>
      <w:r w:rsidR="00890046">
        <w:br/>
      </w:r>
      <w:r w:rsidRPr="00B50D9D">
        <w:t>oraz przekazuje świadczeniobiorcy oprócz opisu</w:t>
      </w:r>
      <w:r w:rsidR="00890046">
        <w:t xml:space="preserve"> </w:t>
      </w:r>
      <w:r w:rsidRPr="00B50D9D">
        <w:t>także zdjęcie;</w:t>
      </w:r>
    </w:p>
    <w:p w:rsidR="00B50D9D" w:rsidRDefault="00B50D9D" w:rsidP="00B55C11">
      <w:pPr>
        <w:spacing w:line="240" w:lineRule="auto"/>
        <w:jc w:val="both"/>
      </w:pPr>
      <w:r>
        <w:t>5) w przypadku konieczności skierowania świadcz</w:t>
      </w:r>
      <w:r w:rsidR="00890046">
        <w:t xml:space="preserve">eniobiorcy do etapu pogłębionej </w:t>
      </w:r>
      <w:r>
        <w:t>diagnostyki, przekazanie świadczeniobiorcy opisu wyniku badania, wywołanych lub</w:t>
      </w:r>
      <w:r w:rsidR="00890046">
        <w:t xml:space="preserve"> </w:t>
      </w:r>
      <w:r>
        <w:t>wydrukowanych zdjęć mammograficznych w formaci</w:t>
      </w:r>
      <w:r w:rsidR="00890046">
        <w:t xml:space="preserve">e rzeczywistym oraz w przypadku </w:t>
      </w:r>
      <w:r>
        <w:t>badania wykonanego na aparacie cyfrowym, również z</w:t>
      </w:r>
      <w:r w:rsidR="00890046">
        <w:t xml:space="preserve">djęć zarchiwizowanych na płycie </w:t>
      </w:r>
      <w:r>
        <w:t>CD;</w:t>
      </w:r>
    </w:p>
    <w:p w:rsidR="00B50D9D" w:rsidRDefault="00B50D9D" w:rsidP="00B55C11">
      <w:pPr>
        <w:spacing w:line="240" w:lineRule="auto"/>
        <w:jc w:val="both"/>
      </w:pPr>
      <w:r>
        <w:t>6) tryb wydawania wyników badań:</w:t>
      </w:r>
    </w:p>
    <w:p w:rsidR="00B50D9D" w:rsidRDefault="00B50D9D" w:rsidP="00B55C11">
      <w:pPr>
        <w:spacing w:line="240" w:lineRule="auto"/>
        <w:jc w:val="both"/>
      </w:pPr>
      <w:r>
        <w:t>a) prawidłowy wynik badania przy braku czynnikó</w:t>
      </w:r>
      <w:r w:rsidR="00890046">
        <w:t xml:space="preserve">w ryzyka może być przekazany za </w:t>
      </w:r>
      <w:r>
        <w:t>pośrednictwem poczty na adres świadczen</w:t>
      </w:r>
      <w:r w:rsidR="00890046">
        <w:t>iobiorcy z zaleceniem ponownego zgłoszenia się na badanie</w:t>
      </w:r>
      <w:r w:rsidR="00890046">
        <w:br/>
      </w:r>
      <w:r>
        <w:t>po 24 miesiącach;</w:t>
      </w:r>
    </w:p>
    <w:p w:rsidR="00B50D9D" w:rsidRDefault="00B50D9D" w:rsidP="00B55C11">
      <w:pPr>
        <w:spacing w:line="240" w:lineRule="auto"/>
        <w:jc w:val="both"/>
      </w:pPr>
      <w:r>
        <w:t>b) prawidłowy wynik badania przy współistniejących czynnikach ryzyka okr</w:t>
      </w:r>
      <w:r w:rsidR="00890046">
        <w:t xml:space="preserve">eślonych </w:t>
      </w:r>
      <w:r>
        <w:t>w programie może być przekazany z</w:t>
      </w:r>
      <w:r w:rsidR="00890046">
        <w:t xml:space="preserve">a pośrednictwem poczty na adres </w:t>
      </w:r>
      <w:r>
        <w:t>świadczeniobiorcy z zaleceniem zgłoszenia się na kolejne badanie po 12 miesiącach;</w:t>
      </w:r>
    </w:p>
    <w:p w:rsidR="00B50D9D" w:rsidRDefault="00B50D9D" w:rsidP="00B55C11">
      <w:pPr>
        <w:spacing w:line="240" w:lineRule="auto"/>
        <w:jc w:val="both"/>
      </w:pPr>
      <w:r>
        <w:t xml:space="preserve">c) w przypadku nieprawidłowego wyniku badania </w:t>
      </w:r>
      <w:r w:rsidR="00890046">
        <w:t xml:space="preserve">informuje się świadczeniobiorcę </w:t>
      </w:r>
      <w:r>
        <w:t>o konieczności dalszej diagnostyki i w porozum</w:t>
      </w:r>
      <w:r w:rsidR="00890046">
        <w:t>ieniu z nim przekazuje się całą dokumentację badania</w:t>
      </w:r>
      <w:r w:rsidR="00890046">
        <w:br/>
      </w:r>
      <w:r>
        <w:t>(w tym odpowiednie skierow</w:t>
      </w:r>
      <w:r w:rsidR="00890046">
        <w:t>ania do dalszej diagnostyki lub leczenia) świadczeniobiorcy</w:t>
      </w:r>
      <w:r w:rsidR="00890046">
        <w:br/>
      </w:r>
      <w:r>
        <w:t xml:space="preserve">lub bezpośrednio do </w:t>
      </w:r>
      <w:r w:rsidR="00890046">
        <w:t xml:space="preserve">ośrodka pogłębionej diagnostyki </w:t>
      </w:r>
      <w:r>
        <w:t>wybranego przez świadczeniobiorcę, odnotowując to w dokumentacji medycznej;</w:t>
      </w:r>
    </w:p>
    <w:p w:rsidR="00B50D9D" w:rsidRDefault="00B50D9D" w:rsidP="00B55C11">
      <w:pPr>
        <w:spacing w:line="240" w:lineRule="auto"/>
        <w:jc w:val="both"/>
      </w:pPr>
      <w:r>
        <w:t>d) w przypadku nieprawidłowego wyniku badania i brak</w:t>
      </w:r>
      <w:r w:rsidR="00890046">
        <w:t>u możliwości skontaktowania się</w:t>
      </w:r>
      <w:r w:rsidR="00890046">
        <w:br/>
      </w:r>
      <w:r>
        <w:t>ze świadczeniobiorcą wysyła się kopię dokumentac</w:t>
      </w:r>
      <w:r w:rsidR="00890046">
        <w:t xml:space="preserve">ji świadczeniobiorcy do lekarza </w:t>
      </w:r>
      <w:r>
        <w:t>POZ, do którego złożył deklarację, z prośbą o dołączenie</w:t>
      </w:r>
      <w:r w:rsidR="00890046">
        <w:t xml:space="preserve"> do karty choroby </w:t>
      </w:r>
      <w:r>
        <w:t>świadczeniobiorcy i bezpośrednią interwencję w m</w:t>
      </w:r>
      <w:r w:rsidR="00890046">
        <w:t xml:space="preserve">iejscu zamieszkania (informację </w:t>
      </w:r>
      <w:r>
        <w:t>o przynależności świadczeniobiorcy do l</w:t>
      </w:r>
      <w:r w:rsidR="00890046">
        <w:t xml:space="preserve">ekarza POZ można uzyskać z SIMP </w:t>
      </w:r>
      <w:r>
        <w:t>udostępnionego przez NFZ lub z oddziału w</w:t>
      </w:r>
      <w:r w:rsidR="00890046">
        <w:t>ojewódzkiego NFZ właściwego</w:t>
      </w:r>
      <w:r w:rsidR="00890046">
        <w:br/>
        <w:t xml:space="preserve">dla </w:t>
      </w:r>
      <w:r>
        <w:t>miejsca zameldowania świadczeniobiorcy).</w:t>
      </w:r>
    </w:p>
    <w:p w:rsidR="00B50D9D" w:rsidRPr="00890046" w:rsidRDefault="00B50D9D" w:rsidP="00B55C11">
      <w:pPr>
        <w:spacing w:line="240" w:lineRule="auto"/>
        <w:jc w:val="both"/>
        <w:rPr>
          <w:b/>
          <w:i/>
        </w:rPr>
      </w:pPr>
      <w:r w:rsidRPr="00890046">
        <w:rPr>
          <w:b/>
          <w:i/>
        </w:rPr>
        <w:t>4.1.1. Kryteria kwalifikacji uczestników do etapu podstawowego</w:t>
      </w:r>
    </w:p>
    <w:p w:rsidR="00B50D9D" w:rsidRDefault="00B50D9D" w:rsidP="00B55C11">
      <w:pPr>
        <w:spacing w:line="240" w:lineRule="auto"/>
        <w:jc w:val="both"/>
      </w:pPr>
      <w:r>
        <w:lastRenderedPageBreak/>
        <w:t>Badanie wykonuje się, co 24 miesiące u kobiet w wieku o</w:t>
      </w:r>
      <w:r w:rsidR="00890046">
        <w:t xml:space="preserve">d 50 do 69 lat (przy określaniu </w:t>
      </w:r>
      <w:r>
        <w:t>wieku należy wziąć pod uwagę rok urodzenia), co 12 miesię</w:t>
      </w:r>
      <w:r w:rsidR="00890046">
        <w:t xml:space="preserve">cy u kobiet w wieku od 50 do 69 </w:t>
      </w:r>
      <w:r>
        <w:t>lat (przy określaniu wieku należy wziąć pod uwagę rok uro</w:t>
      </w:r>
      <w:r w:rsidR="00890046">
        <w:t xml:space="preserve">dzenia), u których wystąpił rak </w:t>
      </w:r>
      <w:r>
        <w:t>piersi wśród członków rodzinny (u matki, siostry lub córki) lub występują muta</w:t>
      </w:r>
      <w:r w:rsidR="00890046">
        <w:t xml:space="preserve">cje w obrębie </w:t>
      </w:r>
      <w:r>
        <w:t>g</w:t>
      </w:r>
      <w:r w:rsidR="00890046">
        <w:t>enów BRCA 1 lub BRCA 2. Z badań</w:t>
      </w:r>
      <w:r w:rsidR="00890046">
        <w:br/>
      </w:r>
      <w:r>
        <w:t>w ramach programu wyłączone są kobiety, u których</w:t>
      </w:r>
      <w:r w:rsidR="00890046">
        <w:t xml:space="preserve"> </w:t>
      </w:r>
      <w:r>
        <w:t>wcześniej zdiagnozowano zmiany nowotworowe o charakterze złośliwym w piersi.</w:t>
      </w:r>
    </w:p>
    <w:p w:rsidR="007F7FA3" w:rsidRPr="00890046" w:rsidRDefault="00B50D9D" w:rsidP="00B55C11">
      <w:pPr>
        <w:spacing w:line="240" w:lineRule="auto"/>
        <w:jc w:val="both"/>
        <w:rPr>
          <w:b/>
        </w:rPr>
      </w:pPr>
      <w:r w:rsidRPr="00890046">
        <w:rPr>
          <w:b/>
        </w:rPr>
        <w:t>4.1.2. Minimalne wymagania w zakres</w:t>
      </w:r>
      <w:r w:rsidR="00890046">
        <w:rPr>
          <w:b/>
        </w:rPr>
        <w:t xml:space="preserve">ie zatrudnionego personelu oraz </w:t>
      </w:r>
      <w:r w:rsidRPr="00890046">
        <w:rPr>
          <w:b/>
        </w:rPr>
        <w:t>wymagania techn</w:t>
      </w:r>
      <w:r w:rsidR="00890046">
        <w:rPr>
          <w:b/>
        </w:rPr>
        <w:t>iczne</w:t>
      </w:r>
      <w:r w:rsidR="00890046">
        <w:rPr>
          <w:b/>
        </w:rPr>
        <w:br/>
      </w:r>
      <w:r w:rsidRPr="00890046">
        <w:rPr>
          <w:b/>
        </w:rPr>
        <w:t>dla świadczeniodawców uczestniczących w</w:t>
      </w:r>
      <w:r w:rsidR="00890046">
        <w:rPr>
          <w:b/>
        </w:rPr>
        <w:t xml:space="preserve"> </w:t>
      </w:r>
      <w:r w:rsidRPr="00890046">
        <w:rPr>
          <w:b/>
        </w:rPr>
        <w:t>etapie podstawowym</w:t>
      </w:r>
    </w:p>
    <w:p w:rsidR="007F7FA3" w:rsidRDefault="007F7FA3" w:rsidP="00B55C11">
      <w:pPr>
        <w:spacing w:line="240" w:lineRule="auto"/>
        <w:jc w:val="both"/>
      </w:pPr>
      <w:r>
        <w:t>Świadczeniodawca przystępujący do programu musi spełnić bezwzględnie wymogi</w:t>
      </w:r>
      <w:r w:rsidR="00890046">
        <w:t xml:space="preserve"> określone</w:t>
      </w:r>
      <w:r w:rsidR="00890046">
        <w:br/>
      </w:r>
      <w:r>
        <w:t>w rozporządzeniu Ministra Zdrowia z dnia 6 listopada 2013 r. w sprawie</w:t>
      </w:r>
      <w:r w:rsidR="00890046">
        <w:t xml:space="preserve"> </w:t>
      </w:r>
      <w:r>
        <w:t>świadczeń gwarantowanych z zakresu pro</w:t>
      </w:r>
      <w:r w:rsidR="00890046">
        <w:t xml:space="preserve">gramów zdrowotnych oraz wymogi </w:t>
      </w:r>
      <w:r>
        <w:t>doprecyzowane przez Prezesa NFZ w załączniku nr 4</w:t>
      </w:r>
      <w:r w:rsidR="00890046">
        <w:t xml:space="preserve"> do zarządzenia nr 84/2014/DSOZ </w:t>
      </w:r>
      <w:r>
        <w:t>Prezesa Narodowego Funduszu Zdrowia z dnia 16 grudn</w:t>
      </w:r>
      <w:r w:rsidR="00890046">
        <w:t>ia 2014 r.</w:t>
      </w:r>
      <w:r w:rsidR="00890046">
        <w:br/>
        <w:t xml:space="preserve">w sprawie określenia </w:t>
      </w:r>
      <w:r>
        <w:t>warunków zawierania i realizacji umów w rodzaju profilaktyczne programy zdrowotne.</w:t>
      </w:r>
    </w:p>
    <w:p w:rsidR="007F7FA3" w:rsidRPr="00890046" w:rsidRDefault="007F7FA3" w:rsidP="00B55C11">
      <w:pPr>
        <w:spacing w:line="240" w:lineRule="auto"/>
        <w:jc w:val="both"/>
        <w:rPr>
          <w:b/>
        </w:rPr>
      </w:pPr>
      <w:r w:rsidRPr="00890046">
        <w:rPr>
          <w:b/>
        </w:rPr>
        <w:t>Wymogi w zakresie kwalifikacji personelu:</w:t>
      </w:r>
    </w:p>
    <w:p w:rsidR="007F7FA3" w:rsidRDefault="007F7FA3" w:rsidP="00B55C11">
      <w:pPr>
        <w:spacing w:line="240" w:lineRule="auto"/>
        <w:jc w:val="both"/>
      </w:pPr>
      <w:r>
        <w:t>1) zaangażowanie, co najmniej dwóch lekarzy - lek</w:t>
      </w:r>
      <w:r w:rsidR="00890046">
        <w:t xml:space="preserve">arza specjalisty radiologii lub </w:t>
      </w:r>
      <w:r>
        <w:t>rentgenodiagnostyki, lub radiodiagnostyki, lub radiolog</w:t>
      </w:r>
      <w:r w:rsidR="00890046">
        <w:t xml:space="preserve">ii i diagnostyki obrazowej, lub </w:t>
      </w:r>
      <w:r>
        <w:t>lekarza ze specjalizacją</w:t>
      </w:r>
      <w:r w:rsidR="00890046">
        <w:t xml:space="preserve"> I stopnia</w:t>
      </w:r>
      <w:r w:rsidR="00890046">
        <w:br/>
      </w:r>
      <w:r>
        <w:t>w zakresie rad</w:t>
      </w:r>
      <w:r w:rsidR="00890046">
        <w:t xml:space="preserve">iologii lub rentgenodiagnostyki </w:t>
      </w:r>
      <w:r>
        <w:t>z</w:t>
      </w:r>
      <w:r w:rsidR="00890046">
        <w:t xml:space="preserve"> udokumentowanym doświadczeniem</w:t>
      </w:r>
      <w:r w:rsidR="00890046">
        <w:br/>
      </w:r>
      <w:r>
        <w:t>(tj. udokumentowanie dokonywania przez</w:t>
      </w:r>
      <w:r w:rsidR="00890046">
        <w:t xml:space="preserve"> </w:t>
      </w:r>
      <w:r>
        <w:t xml:space="preserve">każdego z lekarzy oceny, co najmniej 5000 mammografii </w:t>
      </w:r>
      <w:proofErr w:type="spellStart"/>
      <w:r>
        <w:t>skryningowych</w:t>
      </w:r>
      <w:proofErr w:type="spellEnd"/>
      <w:r>
        <w:t xml:space="preserve"> rocznie);</w:t>
      </w:r>
    </w:p>
    <w:p w:rsidR="007F7FA3" w:rsidRDefault="007F7FA3" w:rsidP="00B55C11">
      <w:pPr>
        <w:spacing w:line="240" w:lineRule="auto"/>
        <w:jc w:val="both"/>
      </w:pPr>
      <w:r>
        <w:t xml:space="preserve">2) zaangażowanie technika </w:t>
      </w:r>
      <w:proofErr w:type="spellStart"/>
      <w:r>
        <w:t>elektroradiologii</w:t>
      </w:r>
      <w:proofErr w:type="spellEnd"/>
      <w:r>
        <w:t xml:space="preserve"> z udokumentowanym szkoleniem w zakresie</w:t>
      </w:r>
      <w:r w:rsidR="00890046">
        <w:t xml:space="preserve"> </w:t>
      </w:r>
      <w:r>
        <w:t>prowadzenia kontroli jakości oraz z udokumentowanym odpowiednim doświadczeniem</w:t>
      </w:r>
      <w:r w:rsidR="00890046">
        <w:br/>
      </w:r>
      <w:r>
        <w:t>w wykonywaniu mammografii (tj. wykonywanie, co najmniej 1000 mammografii rocznie).</w:t>
      </w:r>
    </w:p>
    <w:p w:rsidR="007F7FA3" w:rsidRPr="00890046" w:rsidRDefault="007F7FA3" w:rsidP="00B55C11">
      <w:pPr>
        <w:spacing w:line="240" w:lineRule="auto"/>
        <w:jc w:val="both"/>
        <w:rPr>
          <w:b/>
        </w:rPr>
      </w:pPr>
      <w:r w:rsidRPr="00890046">
        <w:rPr>
          <w:b/>
        </w:rPr>
        <w:t>Wymogi w zakresie wyposażenia w sprzęt i aparaturę medyczną:</w:t>
      </w:r>
    </w:p>
    <w:p w:rsidR="007F7FA3" w:rsidRDefault="007F7FA3" w:rsidP="00B55C11">
      <w:pPr>
        <w:spacing w:line="240" w:lineRule="auto"/>
        <w:jc w:val="both"/>
      </w:pPr>
      <w:r>
        <w:t xml:space="preserve">1) wyposażenie w mammograf o parametrach </w:t>
      </w:r>
      <w:r w:rsidR="00890046">
        <w:t xml:space="preserve">nie niższych niż do mammografii </w:t>
      </w:r>
      <w:proofErr w:type="spellStart"/>
      <w:r>
        <w:t>skryningowej</w:t>
      </w:r>
      <w:proofErr w:type="spellEnd"/>
      <w:r>
        <w:t xml:space="preserve"> obu piersi.</w:t>
      </w:r>
    </w:p>
    <w:p w:rsidR="007F7FA3" w:rsidRPr="00890046" w:rsidRDefault="007F7FA3" w:rsidP="00B55C11">
      <w:pPr>
        <w:spacing w:line="240" w:lineRule="auto"/>
        <w:jc w:val="both"/>
        <w:rPr>
          <w:b/>
        </w:rPr>
      </w:pPr>
      <w:r w:rsidRPr="00890046">
        <w:rPr>
          <w:b/>
        </w:rPr>
        <w:t>Inne wymogi:</w:t>
      </w:r>
    </w:p>
    <w:p w:rsidR="007F7FA3" w:rsidRDefault="007F7FA3" w:rsidP="00B55C11">
      <w:pPr>
        <w:spacing w:line="240" w:lineRule="auto"/>
        <w:jc w:val="both"/>
      </w:pPr>
      <w:r>
        <w:t>1) pozytywny wynik kontroli jakości badań mammograficznych, przeprowadzonej co roku</w:t>
      </w:r>
      <w:r w:rsidR="00890046">
        <w:br/>
      </w:r>
      <w:r>
        <w:t>przez wojewódzki ośrodek koordynujący Populacyj</w:t>
      </w:r>
      <w:r w:rsidR="00890046">
        <w:t>ny program wczesnego wykrywania raka piersi,</w:t>
      </w:r>
      <w:r w:rsidR="00890046">
        <w:br/>
      </w:r>
      <w:r>
        <w:t>a w przypadku negatywnego wyniku kontroli jakości badań</w:t>
      </w:r>
      <w:r w:rsidR="00890046">
        <w:t xml:space="preserve"> </w:t>
      </w:r>
      <w:r>
        <w:t>mammograficznych – dostarczenie</w:t>
      </w:r>
      <w:r w:rsidR="00890046">
        <w:br/>
      </w:r>
      <w:r>
        <w:t>do wojewódzkiego ośrodka koordynującego</w:t>
      </w:r>
      <w:r w:rsidR="00890046">
        <w:t xml:space="preserve"> </w:t>
      </w:r>
      <w:r>
        <w:t>dokumentacji obrazującej usunięcie stwierdzonych nieprawidłowości;</w:t>
      </w:r>
    </w:p>
    <w:p w:rsidR="007F7FA3" w:rsidRDefault="007F7FA3" w:rsidP="00B55C11">
      <w:pPr>
        <w:spacing w:line="240" w:lineRule="auto"/>
        <w:jc w:val="both"/>
      </w:pPr>
      <w:r>
        <w:t>2) pozytywny wynik audytu klinicznego zdjęć mammograficznych przez niezależny ośrodek</w:t>
      </w:r>
      <w:r w:rsidR="00890046">
        <w:t xml:space="preserve"> </w:t>
      </w:r>
      <w:r>
        <w:t>audytorski na podstawie zdjęć mammograficznych przesłanych do wojewódzkiego</w:t>
      </w:r>
      <w:r w:rsidR="00890046">
        <w:t xml:space="preserve"> ośrodka koordynującego:</w:t>
      </w:r>
      <w:r w:rsidR="00890046">
        <w:br/>
      </w:r>
      <w:r>
        <w:t>do celu aud</w:t>
      </w:r>
      <w:r w:rsidR="00D861A8">
        <w:t xml:space="preserve">ytu mammografii cyfrowych – MC, </w:t>
      </w:r>
      <w:r>
        <w:t>świadczeniodawca wysyła zestaw zdjęć zarchiwizo</w:t>
      </w:r>
      <w:r w:rsidR="00D861A8">
        <w:t xml:space="preserve">wanych na płytach CD; dodatkowo </w:t>
      </w:r>
      <w:r>
        <w:t>świadczeniodawca wysyła wydrukowane zd</w:t>
      </w:r>
      <w:r w:rsidR="00D861A8">
        <w:t xml:space="preserve">jęcia mammograficzne w formacie </w:t>
      </w:r>
      <w:r>
        <w:t>rzeczywistym;</w:t>
      </w:r>
    </w:p>
    <w:p w:rsidR="007F7FA3" w:rsidRDefault="007F7FA3" w:rsidP="00B55C11">
      <w:pPr>
        <w:spacing w:line="240" w:lineRule="auto"/>
        <w:jc w:val="both"/>
      </w:pPr>
      <w:r>
        <w:t>3) w przypadku konieczności skierowania świadczeniobiorcy do etapu pogłębionej</w:t>
      </w:r>
      <w:r w:rsidR="00D861A8">
        <w:t xml:space="preserve"> </w:t>
      </w:r>
      <w:r>
        <w:t>diagnostyki, przekazanie świadczeniobiorcy opisu wyniku badania, wywołanych lub</w:t>
      </w:r>
      <w:r w:rsidR="00D861A8">
        <w:t xml:space="preserve"> </w:t>
      </w:r>
      <w:r>
        <w:t>wydrukowanych zdjęć mammograficznych w formaci</w:t>
      </w:r>
      <w:r w:rsidR="00D861A8">
        <w:t xml:space="preserve">e rzeczywistym oraz w przypadku </w:t>
      </w:r>
      <w:r>
        <w:t>badania wykonanego na aparacie cyfrowym, również zdjęć zarchiwizowanych na płycie</w:t>
      </w:r>
      <w:r w:rsidR="00D861A8">
        <w:t xml:space="preserve"> </w:t>
      </w:r>
      <w:r>
        <w:t>CD;</w:t>
      </w:r>
    </w:p>
    <w:p w:rsidR="007F7FA3" w:rsidRDefault="007F7FA3" w:rsidP="00B55C11">
      <w:pPr>
        <w:spacing w:line="240" w:lineRule="auto"/>
        <w:jc w:val="both"/>
      </w:pPr>
      <w:r>
        <w:t>4) w przypadku ograniczonego dostępu do świadczeń w ramach programu na terenie</w:t>
      </w:r>
      <w:r w:rsidR="00D861A8">
        <w:t xml:space="preserve"> </w:t>
      </w:r>
      <w:r>
        <w:t>danego województwa, dopuszcza się możliwość realizowania świadczeń przez</w:t>
      </w:r>
      <w:r w:rsidR="00D861A8">
        <w:t xml:space="preserve"> </w:t>
      </w:r>
      <w:r>
        <w:t>świadczeniodawców przystępujących do programu po raz pierwszy, niespełniających</w:t>
      </w:r>
      <w:r w:rsidR="00D861A8">
        <w:t xml:space="preserve"> </w:t>
      </w:r>
      <w:r>
        <w:t xml:space="preserve">warunków określonych w pkt 1 i 2, </w:t>
      </w:r>
      <w:r>
        <w:lastRenderedPageBreak/>
        <w:t>pod warunkiem uzyskania pozytywnego wyniku</w:t>
      </w:r>
      <w:r w:rsidR="00D861A8">
        <w:t xml:space="preserve"> </w:t>
      </w:r>
      <w:r>
        <w:t xml:space="preserve">kontroli </w:t>
      </w:r>
      <w:r w:rsidR="00D861A8">
        <w:t>jakości badań mammograficznych,</w:t>
      </w:r>
      <w:r w:rsidR="00D861A8">
        <w:br/>
      </w:r>
      <w:r>
        <w:t>o których mowa w pkt 1, oraz pozytywnego</w:t>
      </w:r>
      <w:r w:rsidR="00D861A8">
        <w:t xml:space="preserve"> </w:t>
      </w:r>
      <w:r>
        <w:t>wyniku audytu klin</w:t>
      </w:r>
      <w:r w:rsidR="00D861A8">
        <w:t>icznego zdjęć mammograficznych,</w:t>
      </w:r>
      <w:r w:rsidR="00D861A8">
        <w:br/>
      </w:r>
      <w:r>
        <w:t>o których mowa w pkt 2, w terminie</w:t>
      </w:r>
      <w:r w:rsidR="00D861A8">
        <w:t xml:space="preserve"> </w:t>
      </w:r>
      <w:r>
        <w:t>6 miesięcy od dnia zawarcia umowy o udzielenie świadczeń opieki zdrowotnej;</w:t>
      </w:r>
    </w:p>
    <w:p w:rsidR="007F7FA3" w:rsidRDefault="007F7FA3" w:rsidP="00B55C11">
      <w:pPr>
        <w:spacing w:line="240" w:lineRule="auto"/>
        <w:jc w:val="both"/>
      </w:pPr>
      <w:r>
        <w:t>5) dopuszcza się możliwość ponownego przystąpienia świadczeniodawcy do programu nie</w:t>
      </w:r>
      <w:r w:rsidR="00D861A8">
        <w:t xml:space="preserve"> </w:t>
      </w:r>
      <w:r>
        <w:t>wcześniej niż po upływie 12 miesięcy od daty negatywnego wyniku audytu klinicznego</w:t>
      </w:r>
      <w:r w:rsidR="00D861A8">
        <w:t xml:space="preserve"> </w:t>
      </w:r>
      <w:r>
        <w:t>zdjęć mammograficznych.</w:t>
      </w:r>
    </w:p>
    <w:p w:rsidR="008A45CD" w:rsidRDefault="007F7FA3" w:rsidP="00B55C11">
      <w:pPr>
        <w:spacing w:line="240" w:lineRule="auto"/>
        <w:jc w:val="both"/>
      </w:pPr>
      <w:r>
        <w:t>Ponadto w procesie wyboru świadczeniodawców mogą być stosowane dodatkowe kryteria</w:t>
      </w:r>
      <w:r w:rsidR="00D861A8">
        <w:t xml:space="preserve"> </w:t>
      </w:r>
      <w:r>
        <w:t>określone przez Prezesa NFZ (nie są to kryteria obligatoryjne).</w:t>
      </w:r>
    </w:p>
    <w:p w:rsidR="008A45CD" w:rsidRPr="00D861A8" w:rsidRDefault="008A45CD" w:rsidP="00B55C11">
      <w:pPr>
        <w:spacing w:line="240" w:lineRule="auto"/>
        <w:jc w:val="both"/>
        <w:rPr>
          <w:b/>
        </w:rPr>
      </w:pPr>
      <w:r w:rsidRPr="00D861A8">
        <w:rPr>
          <w:b/>
        </w:rPr>
        <w:t>4.2. Etap pogłębionej diagnostyki</w:t>
      </w:r>
    </w:p>
    <w:p w:rsidR="008A45CD" w:rsidRDefault="008A45CD" w:rsidP="00B55C11">
      <w:pPr>
        <w:spacing w:line="240" w:lineRule="auto"/>
        <w:jc w:val="both"/>
      </w:pPr>
      <w:r>
        <w:t>Decyzję dotyczącą skierowania kobiety do etapu pogłębionej diagnostyki podejmuje lekarz</w:t>
      </w:r>
      <w:r w:rsidR="00D861A8">
        <w:br/>
      </w:r>
      <w:r>
        <w:t>w zależności od wyniku badania mammograficznego wykonanego w etapie podstawowym.</w:t>
      </w:r>
    </w:p>
    <w:p w:rsidR="008A45CD" w:rsidRDefault="008A45CD" w:rsidP="00B55C11">
      <w:pPr>
        <w:spacing w:line="240" w:lineRule="auto"/>
        <w:jc w:val="both"/>
      </w:pPr>
      <w:r>
        <w:t>Etap pogłębionej diagnostyki obejmuje:</w:t>
      </w:r>
    </w:p>
    <w:p w:rsidR="008A45CD" w:rsidRDefault="008A45CD" w:rsidP="00B55C11">
      <w:pPr>
        <w:spacing w:line="240" w:lineRule="auto"/>
        <w:jc w:val="both"/>
      </w:pPr>
      <w:r>
        <w:t>1) poradę lekarską, stanowiącą cykl zdarzeń, które obejmują: skierowanie na niezbędne</w:t>
      </w:r>
      <w:r w:rsidR="00D861A8">
        <w:t xml:space="preserve"> badania</w:t>
      </w:r>
      <w:r w:rsidR="00D861A8">
        <w:br/>
      </w:r>
      <w:r>
        <w:t>w ramach realizacji programu, ocenę wyników przeprowadzonych badań i</w:t>
      </w:r>
      <w:r w:rsidR="00D861A8">
        <w:t xml:space="preserve"> </w:t>
      </w:r>
      <w:r>
        <w:t>postawienie rozpoznania; wyniki badań dokumentowane są w SIMP udostępnionym</w:t>
      </w:r>
      <w:r w:rsidR="00D861A8">
        <w:t xml:space="preserve"> </w:t>
      </w:r>
      <w:r>
        <w:t>przez NFZ;</w:t>
      </w:r>
    </w:p>
    <w:p w:rsidR="008A45CD" w:rsidRDefault="008A45CD" w:rsidP="00B55C11">
      <w:pPr>
        <w:spacing w:line="240" w:lineRule="auto"/>
        <w:jc w:val="both"/>
      </w:pPr>
      <w:r>
        <w:t>2) wykonanie mammografii uzupełniającej;</w:t>
      </w:r>
    </w:p>
    <w:p w:rsidR="008A45CD" w:rsidRDefault="008A45CD" w:rsidP="00B55C11">
      <w:pPr>
        <w:spacing w:line="240" w:lineRule="auto"/>
        <w:jc w:val="both"/>
      </w:pPr>
      <w:r>
        <w:t>3) wykonanie USG piersi (decyzję o wykonaniu badania podejmuje lekarz, biorąc pod</w:t>
      </w:r>
      <w:r w:rsidR="00D861A8">
        <w:t xml:space="preserve"> uwagę</w:t>
      </w:r>
      <w:r w:rsidR="00D861A8">
        <w:br/>
      </w:r>
      <w:r>
        <w:t xml:space="preserve">m.in.: wynik mammografii, wynik badania </w:t>
      </w:r>
      <w:proofErr w:type="spellStart"/>
      <w:r>
        <w:t>palpacyjnego</w:t>
      </w:r>
      <w:proofErr w:type="spellEnd"/>
      <w:r>
        <w:t>, strukturę gruczołu</w:t>
      </w:r>
      <w:r w:rsidR="00D861A8">
        <w:t xml:space="preserve"> </w:t>
      </w:r>
      <w:r>
        <w:t>sutkowego, stosowanie hormonalnej terapii zastępczej, konieczność zróżnicowania</w:t>
      </w:r>
      <w:r w:rsidR="00D861A8">
        <w:t xml:space="preserve"> </w:t>
      </w:r>
      <w:r>
        <w:t>między guzem litym a torbielą sutka);</w:t>
      </w:r>
    </w:p>
    <w:p w:rsidR="008A45CD" w:rsidRDefault="008A45CD" w:rsidP="00B55C11">
      <w:pPr>
        <w:spacing w:line="240" w:lineRule="auto"/>
        <w:jc w:val="both"/>
      </w:pPr>
      <w:r>
        <w:t xml:space="preserve">4) wykonanie biopsji cienkoigłowej albo </w:t>
      </w:r>
      <w:proofErr w:type="spellStart"/>
      <w:r>
        <w:t>gruboigłowej</w:t>
      </w:r>
      <w:proofErr w:type="spellEnd"/>
      <w:r>
        <w:t xml:space="preserve"> (w zależności od rodzaju zmian) pod</w:t>
      </w:r>
      <w:r w:rsidR="00D861A8">
        <w:t xml:space="preserve"> </w:t>
      </w:r>
      <w:r>
        <w:t>kontrolą technik obrazowych z badaniem mammograficznym albo histopatologicznym</w:t>
      </w:r>
      <w:r w:rsidR="00D861A8">
        <w:t xml:space="preserve"> pobranego materiału</w:t>
      </w:r>
      <w:r w:rsidR="00D861A8">
        <w:br/>
      </w:r>
      <w:r>
        <w:t>w przypadku nieprawidłowości stwierdzonych w badaniu</w:t>
      </w:r>
      <w:r w:rsidR="00D861A8">
        <w:t xml:space="preserve"> </w:t>
      </w:r>
      <w:r>
        <w:t>mammograficznym lub USG;</w:t>
      </w:r>
    </w:p>
    <w:p w:rsidR="008A45CD" w:rsidRDefault="008A45CD" w:rsidP="00B55C11">
      <w:pPr>
        <w:spacing w:line="240" w:lineRule="auto"/>
        <w:jc w:val="both"/>
      </w:pPr>
      <w:r>
        <w:t>5) podjęcie decyzji dotyczącej dalszego postępowania i potwierdzenie jej wystawieniem</w:t>
      </w:r>
      <w:r w:rsidR="00EB5DCF">
        <w:t xml:space="preserve"> </w:t>
      </w:r>
      <w:r>
        <w:t>skierowania na dalszą diagnostykę lub leczenie do świadczeniodawcy posiadającego</w:t>
      </w:r>
      <w:r w:rsidR="00EB5DCF">
        <w:t xml:space="preserve"> umowę z NFZ</w:t>
      </w:r>
      <w:r w:rsidR="00EB5DCF">
        <w:br/>
      </w:r>
      <w:r>
        <w:t>w odpowiednich dla schorzenia rodzajach świadczeń;</w:t>
      </w:r>
    </w:p>
    <w:p w:rsidR="008A45CD" w:rsidRDefault="008A45CD" w:rsidP="00B55C11">
      <w:pPr>
        <w:spacing w:line="240" w:lineRule="auto"/>
        <w:jc w:val="both"/>
      </w:pPr>
      <w:r>
        <w:t>6) prowadzenie bazy danych badanych kobiet i ich wyników badań w SIMP udostępnionym</w:t>
      </w:r>
      <w:r w:rsidR="00EB5DCF">
        <w:br/>
      </w:r>
      <w:r>
        <w:t>przez NFZ;</w:t>
      </w:r>
    </w:p>
    <w:p w:rsidR="008A45CD" w:rsidRDefault="008A45CD" w:rsidP="00B55C11">
      <w:pPr>
        <w:spacing w:line="240" w:lineRule="auto"/>
        <w:jc w:val="both"/>
      </w:pPr>
      <w:r>
        <w:t>7) zgłaszanie wykrytego nowotworu piersi do regionalnego rejestru nowotworów na karcie</w:t>
      </w:r>
      <w:r w:rsidR="00EB5DCF">
        <w:t xml:space="preserve"> </w:t>
      </w:r>
      <w:r>
        <w:t xml:space="preserve">zgłoszenia nowotworu złośliwego </w:t>
      </w:r>
      <w:proofErr w:type="spellStart"/>
      <w:r>
        <w:t>Mz</w:t>
      </w:r>
      <w:proofErr w:type="spellEnd"/>
      <w:r>
        <w:t>/N-1a z dopiskiem „S” (</w:t>
      </w:r>
      <w:proofErr w:type="spellStart"/>
      <w:r>
        <w:t>skryning</w:t>
      </w:r>
      <w:proofErr w:type="spellEnd"/>
      <w:r>
        <w:t>).</w:t>
      </w:r>
    </w:p>
    <w:p w:rsidR="008A45CD" w:rsidRDefault="008A45CD" w:rsidP="00B55C11">
      <w:pPr>
        <w:spacing w:line="240" w:lineRule="auto"/>
        <w:jc w:val="both"/>
      </w:pPr>
      <w:r>
        <w:t>W trakcie porady na etapie pogłębionej diagnostyki, lekarz w zależności od wskazań</w:t>
      </w:r>
      <w:r w:rsidR="00EB5DCF">
        <w:t xml:space="preserve"> </w:t>
      </w:r>
      <w:r>
        <w:t>medycznych decyduje, które z dostępnych w ramach programu procedur należy wykonać</w:t>
      </w:r>
      <w:r w:rsidR="00EB5DCF">
        <w:t xml:space="preserve"> </w:t>
      </w:r>
      <w:r>
        <w:t>w celu postawienia ostatecznego rozpoznania.</w:t>
      </w:r>
    </w:p>
    <w:p w:rsidR="008A45CD" w:rsidRDefault="008A45CD" w:rsidP="00B55C11">
      <w:pPr>
        <w:spacing w:line="240" w:lineRule="auto"/>
        <w:jc w:val="both"/>
      </w:pPr>
      <w:r>
        <w:t>W ramach etapu pogłębionej diagnostyki świadczeniodawca wykonuje wszystkie niezbędne</w:t>
      </w:r>
      <w:r w:rsidR="00EB5DCF">
        <w:t xml:space="preserve"> </w:t>
      </w:r>
      <w:r>
        <w:t>procedury diagnostycznie. Dopiero po ich zakończeniu jest możliwe rozliczenie</w:t>
      </w:r>
      <w:r w:rsidR="00EB5DCF">
        <w:t xml:space="preserve"> </w:t>
      </w:r>
      <w:r>
        <w:t>kompleksowego świadczenia. Kobiety, u których rozpoznano raka piersi lub inne schorzenia</w:t>
      </w:r>
      <w:r w:rsidR="00EB5DCF">
        <w:t xml:space="preserve"> </w:t>
      </w:r>
      <w:r>
        <w:t>wymagające leczenia specjalistycznego zostają skierowane (poza programem) na dalsze</w:t>
      </w:r>
      <w:r w:rsidR="00EB5DCF">
        <w:t xml:space="preserve"> </w:t>
      </w:r>
      <w:r>
        <w:t>badania diagnostyczne lub leczenie do świadczeniodawców posiadających umowy</w:t>
      </w:r>
      <w:r w:rsidR="00EB5DCF">
        <w:t xml:space="preserve"> </w:t>
      </w:r>
      <w:r>
        <w:t>w odpowiednich rodzajach świadczeń z NFZ.</w:t>
      </w:r>
    </w:p>
    <w:p w:rsidR="00B50D9D" w:rsidRDefault="008A45CD" w:rsidP="00B55C11">
      <w:pPr>
        <w:spacing w:line="240" w:lineRule="auto"/>
        <w:jc w:val="both"/>
      </w:pPr>
      <w:r>
        <w:t>Świadczeniodawca wykonujący biopsję w ramach etapu pogłębionej diagnostyki wypożycza</w:t>
      </w:r>
      <w:r w:rsidR="00EB5DCF">
        <w:t xml:space="preserve"> </w:t>
      </w:r>
      <w:r>
        <w:t xml:space="preserve">preparat na prośbę świadczeniodawcy prowadzącego </w:t>
      </w:r>
      <w:r w:rsidR="00EB5DCF">
        <w:t xml:space="preserve">dalszą diagnostykę lub leczenie </w:t>
      </w:r>
      <w:r>
        <w:t>świadczeniobiorcy.</w:t>
      </w:r>
    </w:p>
    <w:p w:rsidR="008A45CD" w:rsidRPr="00EB5DCF" w:rsidRDefault="008A45CD" w:rsidP="00B55C11">
      <w:pPr>
        <w:spacing w:line="240" w:lineRule="auto"/>
        <w:jc w:val="both"/>
        <w:rPr>
          <w:b/>
        </w:rPr>
      </w:pPr>
      <w:r w:rsidRPr="00EB5DCF">
        <w:rPr>
          <w:b/>
        </w:rPr>
        <w:lastRenderedPageBreak/>
        <w:t>4.2.1. Minimalne wymagania w zakres</w:t>
      </w:r>
      <w:r w:rsidR="00EB5DCF">
        <w:rPr>
          <w:b/>
        </w:rPr>
        <w:t>ie zatrudnionego personelu oraz wymagania techniczne</w:t>
      </w:r>
      <w:r w:rsidR="00EB5DCF">
        <w:rPr>
          <w:b/>
        </w:rPr>
        <w:br/>
      </w:r>
      <w:r w:rsidRPr="00EB5DCF">
        <w:rPr>
          <w:b/>
        </w:rPr>
        <w:t>dla świadczeniodawców uczestniczących w</w:t>
      </w:r>
      <w:r w:rsidR="00EB5DCF">
        <w:rPr>
          <w:b/>
        </w:rPr>
        <w:t xml:space="preserve"> </w:t>
      </w:r>
      <w:r w:rsidRPr="00EB5DCF">
        <w:rPr>
          <w:b/>
        </w:rPr>
        <w:t>etapie pogłębionej diagnostyki</w:t>
      </w:r>
    </w:p>
    <w:p w:rsidR="008A45CD" w:rsidRDefault="008A45CD" w:rsidP="00B55C11">
      <w:pPr>
        <w:spacing w:line="240" w:lineRule="auto"/>
        <w:jc w:val="both"/>
      </w:pPr>
      <w:r>
        <w:t>Podmiot realizujący świadczenie na etapie pogłębionej diagnostyki zapewnia niezbędne</w:t>
      </w:r>
      <w:r w:rsidR="00EB5DCF">
        <w:t xml:space="preserve"> warunki</w:t>
      </w:r>
      <w:r w:rsidR="00EB5DCF">
        <w:br/>
      </w:r>
      <w:r>
        <w:t>(w zakresie wymogów, co do zaangażowanego personelu i sprzętu medycznego) do</w:t>
      </w:r>
      <w:r w:rsidR="00EB5DCF">
        <w:t xml:space="preserve"> </w:t>
      </w:r>
      <w:r>
        <w:t>prawidłowego wykonania badania, tj.:</w:t>
      </w:r>
    </w:p>
    <w:p w:rsidR="008A45CD" w:rsidRPr="00EB5DCF" w:rsidRDefault="008A45CD" w:rsidP="00B55C11">
      <w:pPr>
        <w:spacing w:line="240" w:lineRule="auto"/>
        <w:jc w:val="both"/>
        <w:rPr>
          <w:b/>
        </w:rPr>
      </w:pPr>
      <w:r w:rsidRPr="00EB5DCF">
        <w:rPr>
          <w:b/>
        </w:rPr>
        <w:t>Niezbędne wymogi do spełnienia przez świ</w:t>
      </w:r>
      <w:r w:rsidR="00EB5DCF">
        <w:rPr>
          <w:b/>
        </w:rPr>
        <w:t xml:space="preserve">adczeniodawcę, w celu wykonania </w:t>
      </w:r>
      <w:r w:rsidRPr="00EB5DCF">
        <w:rPr>
          <w:b/>
        </w:rPr>
        <w:t>mammografii uzupełniającej:</w:t>
      </w:r>
    </w:p>
    <w:p w:rsidR="008A45CD" w:rsidRPr="00EB5DCF" w:rsidRDefault="008A45CD" w:rsidP="00B55C11">
      <w:pPr>
        <w:spacing w:line="240" w:lineRule="auto"/>
        <w:jc w:val="both"/>
        <w:rPr>
          <w:b/>
        </w:rPr>
      </w:pPr>
      <w:r w:rsidRPr="00EB5DCF">
        <w:rPr>
          <w:b/>
        </w:rPr>
        <w:t>Wymogi w zakresie kwalifikacji personelu:</w:t>
      </w:r>
    </w:p>
    <w:p w:rsidR="008A45CD" w:rsidRDefault="008A45CD" w:rsidP="00B55C11">
      <w:pPr>
        <w:spacing w:line="240" w:lineRule="auto"/>
        <w:jc w:val="both"/>
      </w:pPr>
      <w:r>
        <w:t>1) zaangażowanie lekarza specjalisty radiologii lub rentgenodiagnostyki lub</w:t>
      </w:r>
      <w:r w:rsidR="00EB5DCF">
        <w:t xml:space="preserve"> </w:t>
      </w:r>
      <w:r>
        <w:t>radiodiagnostyki,</w:t>
      </w:r>
      <w:r w:rsidR="00EB5DCF">
        <w:br/>
      </w:r>
      <w:r>
        <w:t xml:space="preserve">lub radiologii i diagnostyki obrazowej, lub lekarza ze </w:t>
      </w:r>
      <w:proofErr w:type="spellStart"/>
      <w:r>
        <w:t>specjalizacjąI</w:t>
      </w:r>
      <w:proofErr w:type="spellEnd"/>
      <w:r>
        <w:t xml:space="preserve"> stopnia w zakresie ra</w:t>
      </w:r>
      <w:r w:rsidR="00EB5DCF">
        <w:t>diologii</w:t>
      </w:r>
      <w:r w:rsidR="00EB5DCF">
        <w:br/>
      </w:r>
      <w:r>
        <w:t>lub rentgenodiagnostyki z udokumentowanym</w:t>
      </w:r>
      <w:r w:rsidR="00EB5DCF">
        <w:t xml:space="preserve"> </w:t>
      </w:r>
      <w:r>
        <w:t xml:space="preserve">odpowiednim doświadczeniem w dokonywaniu oceny mammografii </w:t>
      </w:r>
      <w:proofErr w:type="spellStart"/>
      <w:r>
        <w:t>skryningowych</w:t>
      </w:r>
      <w:proofErr w:type="spellEnd"/>
      <w:r w:rsidR="00EB5DCF">
        <w:t xml:space="preserve"> </w:t>
      </w:r>
      <w:r>
        <w:t>(zaangażowanie, co najmniej dwóch lekarzy - gdy wykonywana jest tylko mammografia</w:t>
      </w:r>
      <w:r w:rsidR="00EB5DCF">
        <w:t xml:space="preserve"> </w:t>
      </w:r>
      <w:r>
        <w:t>uzupełniająca);</w:t>
      </w:r>
    </w:p>
    <w:p w:rsidR="008A45CD" w:rsidRDefault="008A45CD" w:rsidP="00B55C11">
      <w:pPr>
        <w:spacing w:line="240" w:lineRule="auto"/>
        <w:jc w:val="both"/>
      </w:pPr>
      <w:r>
        <w:t xml:space="preserve">2) zaangażowanie technika </w:t>
      </w:r>
      <w:proofErr w:type="spellStart"/>
      <w:r>
        <w:t>elektroradiologii</w:t>
      </w:r>
      <w:proofErr w:type="spellEnd"/>
      <w:r>
        <w:t xml:space="preserve"> z udokumentowanym szkoleniem w zakresie</w:t>
      </w:r>
      <w:r w:rsidR="00EB5DCF">
        <w:t xml:space="preserve"> </w:t>
      </w:r>
      <w:r>
        <w:t>prowadzenia kontroli jakości oraz udokumentowanym odpowiednim doświadczeniem</w:t>
      </w:r>
      <w:r w:rsidR="00EB5DCF">
        <w:br/>
      </w:r>
      <w:r>
        <w:t>w wykonywaniu mammografii (tj. wykonywanie, co najmniej 1000 mammografii rocznie).</w:t>
      </w:r>
    </w:p>
    <w:p w:rsidR="008A45CD" w:rsidRPr="00EB5DCF" w:rsidRDefault="008A45CD" w:rsidP="00B55C11">
      <w:pPr>
        <w:spacing w:line="240" w:lineRule="auto"/>
        <w:jc w:val="both"/>
        <w:rPr>
          <w:b/>
        </w:rPr>
      </w:pPr>
      <w:r w:rsidRPr="00EB5DCF">
        <w:rPr>
          <w:b/>
        </w:rPr>
        <w:t>Wymogi w zakresie wyposażenia w sprzęt i aparaturę medyczną:</w:t>
      </w:r>
    </w:p>
    <w:p w:rsidR="008A45CD" w:rsidRDefault="008A45CD" w:rsidP="00B55C11">
      <w:pPr>
        <w:spacing w:line="240" w:lineRule="auto"/>
        <w:jc w:val="both"/>
      </w:pPr>
      <w:r>
        <w:t xml:space="preserve">1) mammograf o parametrach nie niższych niż do mammografii </w:t>
      </w:r>
      <w:proofErr w:type="spellStart"/>
      <w:r>
        <w:t>skryningowej</w:t>
      </w:r>
      <w:proofErr w:type="spellEnd"/>
      <w:r>
        <w:t xml:space="preserve"> obu piersi.</w:t>
      </w:r>
    </w:p>
    <w:p w:rsidR="008A45CD" w:rsidRPr="00EB5DCF" w:rsidRDefault="008A45CD" w:rsidP="00B55C11">
      <w:pPr>
        <w:spacing w:line="240" w:lineRule="auto"/>
        <w:jc w:val="both"/>
        <w:rPr>
          <w:b/>
        </w:rPr>
      </w:pPr>
      <w:r w:rsidRPr="00EB5DCF">
        <w:rPr>
          <w:b/>
        </w:rPr>
        <w:t>Wymogi do wykonania badania USG piersi:</w:t>
      </w:r>
    </w:p>
    <w:p w:rsidR="008A45CD" w:rsidRDefault="008A45CD" w:rsidP="00B55C11">
      <w:pPr>
        <w:spacing w:line="240" w:lineRule="auto"/>
        <w:jc w:val="both"/>
      </w:pPr>
      <w:r>
        <w:t>1) personel: lekarz specjalista radiologii lub radiodiagnostyki lub radiologii i diagnostyki</w:t>
      </w:r>
      <w:r w:rsidR="00EB5DCF">
        <w:t xml:space="preserve"> </w:t>
      </w:r>
      <w:r>
        <w:t>obrazowej</w:t>
      </w:r>
      <w:r w:rsidR="00EB5DCF">
        <w:br/>
      </w:r>
      <w:r>
        <w:t>lub lekarz ze specjalizacją I stopnia w zakresie radiodiagnostyki lub lekarz</w:t>
      </w:r>
      <w:r w:rsidR="00EB5DCF">
        <w:t xml:space="preserve"> </w:t>
      </w:r>
      <w:r>
        <w:t>specjalista, który ukończył specjalizację obejmującą uprawnienia ultrasonograficzne w</w:t>
      </w:r>
      <w:r w:rsidR="00EB5DCF">
        <w:t xml:space="preserve"> </w:t>
      </w:r>
      <w:r>
        <w:t>zakresie określonym w programie specjalizacji;</w:t>
      </w:r>
    </w:p>
    <w:p w:rsidR="008A45CD" w:rsidRDefault="008A45CD" w:rsidP="00B55C11">
      <w:pPr>
        <w:spacing w:line="240" w:lineRule="auto"/>
        <w:jc w:val="both"/>
      </w:pPr>
      <w:r>
        <w:t>2) wyposażenie w sprzęt i aparaturę medyczną:</w:t>
      </w:r>
    </w:p>
    <w:p w:rsidR="008A45CD" w:rsidRDefault="008A45CD" w:rsidP="00B55C11">
      <w:pPr>
        <w:spacing w:line="240" w:lineRule="auto"/>
        <w:jc w:val="both"/>
      </w:pPr>
      <w:r>
        <w:t>a) aparat USG z głowicą liniową, szerokopasmową, wieloczęstotliwościową o</w:t>
      </w:r>
      <w:r w:rsidR="00EB5DCF">
        <w:t xml:space="preserve"> </w:t>
      </w:r>
      <w:r>
        <w:t>wysokiej rozdzielności liniowej i skali szarości pracującą w przedziale minimum 2-</w:t>
      </w:r>
      <w:r w:rsidR="00EB5DCF">
        <w:t>10 MHz, zalecany komplet głowic</w:t>
      </w:r>
      <w:r w:rsidR="00EB5DCF">
        <w:br/>
      </w:r>
      <w:r>
        <w:t>o różnych spektrach częstotliwości: 5-13.5</w:t>
      </w:r>
      <w:r w:rsidR="00EB5DCF">
        <w:t xml:space="preserve"> </w:t>
      </w:r>
      <w:r>
        <w:t>MHz, 13.5-18 MHz: badanie powinno być wykonane przy użyciu częstotliwości</w:t>
      </w:r>
      <w:r w:rsidR="00EB5DCF">
        <w:t xml:space="preserve"> </w:t>
      </w:r>
      <w:r>
        <w:t>7.5 MHz;</w:t>
      </w:r>
    </w:p>
    <w:p w:rsidR="008A45CD" w:rsidRDefault="008A45CD" w:rsidP="00B55C11">
      <w:pPr>
        <w:spacing w:line="240" w:lineRule="auto"/>
        <w:jc w:val="both"/>
      </w:pPr>
      <w:r>
        <w:t>b) drukarka USG.</w:t>
      </w:r>
    </w:p>
    <w:p w:rsidR="008A45CD" w:rsidRPr="00EB5DCF" w:rsidRDefault="008A45CD" w:rsidP="00B55C11">
      <w:pPr>
        <w:spacing w:line="240" w:lineRule="auto"/>
        <w:jc w:val="both"/>
        <w:rPr>
          <w:b/>
        </w:rPr>
      </w:pPr>
      <w:r w:rsidRPr="00EB5DCF">
        <w:rPr>
          <w:b/>
        </w:rPr>
        <w:t>Wymogi do wykonania biopsji cienkoigłowej pod kontrolą technik obrazowych:</w:t>
      </w:r>
    </w:p>
    <w:p w:rsidR="008A45CD" w:rsidRDefault="008A45CD" w:rsidP="00B55C11">
      <w:pPr>
        <w:spacing w:line="240" w:lineRule="auto"/>
        <w:jc w:val="both"/>
      </w:pPr>
      <w:r>
        <w:t>1) personel: lekarz specjalista radiologii lub radiodiagnostyki, lub radiologii i diagnostyki</w:t>
      </w:r>
      <w:r w:rsidR="00EB5DCF">
        <w:t xml:space="preserve"> </w:t>
      </w:r>
      <w:r>
        <w:t>obrazowej, lub lekarz ze specjalizacją I stopnia w zakresie radiodiagnostyki, lub lekarz</w:t>
      </w:r>
      <w:r w:rsidR="00EB5DCF">
        <w:t xml:space="preserve"> </w:t>
      </w:r>
      <w:r>
        <w:t>specjalista onkologii klinicznej lub lekarz specjalista chirurgii onkologicznej, lekarz</w:t>
      </w:r>
      <w:r w:rsidR="00EB5DCF">
        <w:t xml:space="preserve"> </w:t>
      </w:r>
      <w:r>
        <w:t>specjalista, który ukończył specjalizację obejmującą uprawnienia ultrasonograficzne w</w:t>
      </w:r>
      <w:r w:rsidR="00EB5DCF">
        <w:t xml:space="preserve"> </w:t>
      </w:r>
      <w:r>
        <w:t>zakresie określonym w programie specjalizacji;</w:t>
      </w:r>
    </w:p>
    <w:p w:rsidR="008A45CD" w:rsidRDefault="008A45CD" w:rsidP="00B55C11">
      <w:pPr>
        <w:spacing w:line="240" w:lineRule="auto"/>
        <w:jc w:val="both"/>
      </w:pPr>
      <w:r>
        <w:t>2) wyposażenie w sprzęt i aparaturę medyczną: zestaw do wykonywania biopsji</w:t>
      </w:r>
      <w:r w:rsidR="00EB5DCF">
        <w:t xml:space="preserve"> </w:t>
      </w:r>
      <w:r>
        <w:t>cienkoigłowej (BAC).</w:t>
      </w:r>
    </w:p>
    <w:p w:rsidR="008A45CD" w:rsidRPr="00EB5DCF" w:rsidRDefault="008A45CD" w:rsidP="00B55C11">
      <w:pPr>
        <w:spacing w:line="240" w:lineRule="auto"/>
        <w:jc w:val="both"/>
        <w:rPr>
          <w:b/>
        </w:rPr>
      </w:pPr>
      <w:bookmarkStart w:id="0" w:name="_GoBack"/>
      <w:bookmarkEnd w:id="0"/>
      <w:r w:rsidRPr="00EB5DCF">
        <w:rPr>
          <w:b/>
        </w:rPr>
        <w:t xml:space="preserve">Wymogi do wykonania dla biopsji </w:t>
      </w:r>
      <w:proofErr w:type="spellStart"/>
      <w:r w:rsidRPr="00EB5DCF">
        <w:rPr>
          <w:b/>
        </w:rPr>
        <w:t>gruboigłowej</w:t>
      </w:r>
      <w:proofErr w:type="spellEnd"/>
      <w:r w:rsidRPr="00EB5DCF">
        <w:rPr>
          <w:b/>
        </w:rPr>
        <w:t xml:space="preserve"> pod kontrolą technik obrazowych:</w:t>
      </w:r>
    </w:p>
    <w:p w:rsidR="008A45CD" w:rsidRDefault="008A45CD" w:rsidP="00B55C11">
      <w:pPr>
        <w:spacing w:line="240" w:lineRule="auto"/>
        <w:jc w:val="both"/>
      </w:pPr>
      <w:r>
        <w:t>1) personel: lekarz specjalista radiologii lub radiodiagnostyki lub radiologii i diagnostyki</w:t>
      </w:r>
      <w:r w:rsidR="00EB5DCF">
        <w:t xml:space="preserve"> obrazowej</w:t>
      </w:r>
      <w:r w:rsidR="00EB5DCF">
        <w:br/>
      </w:r>
      <w:r>
        <w:t>lub lekarz ze specjalizacją I stopnia w zakresie radiodiagnostyki, lub lekarz</w:t>
      </w:r>
      <w:r w:rsidR="00EB5DCF">
        <w:t xml:space="preserve"> </w:t>
      </w:r>
      <w:r>
        <w:t>specjalista onkologii klinicznej, lub lekarz specjalista chirurgii onkologicznej, lub lekarz</w:t>
      </w:r>
      <w:r w:rsidR="00EB5DCF">
        <w:t xml:space="preserve"> </w:t>
      </w:r>
      <w:r>
        <w:t xml:space="preserve">specjalista, który ukończył </w:t>
      </w:r>
      <w:r>
        <w:lastRenderedPageBreak/>
        <w:t>specjalizację obejmującą uprawnienia ultrasonograficzne w</w:t>
      </w:r>
      <w:r w:rsidR="00EB5DCF">
        <w:t xml:space="preserve"> </w:t>
      </w:r>
      <w:r>
        <w:t>zakresie określonym w programie specjalizacji;</w:t>
      </w:r>
    </w:p>
    <w:p w:rsidR="008A45CD" w:rsidRDefault="008A45CD" w:rsidP="00B55C11">
      <w:pPr>
        <w:spacing w:line="240" w:lineRule="auto"/>
        <w:jc w:val="both"/>
      </w:pPr>
      <w:r>
        <w:t>2) wyposażenie w sprzęt i aparaturę medyczną: zestaw do wykonywania biopsji</w:t>
      </w:r>
      <w:r w:rsidR="00EB5DCF">
        <w:t xml:space="preserve"> </w:t>
      </w:r>
      <w:proofErr w:type="spellStart"/>
      <w:r>
        <w:t>gruboigłowej</w:t>
      </w:r>
      <w:proofErr w:type="spellEnd"/>
      <w:r>
        <w:t>;</w:t>
      </w:r>
    </w:p>
    <w:p w:rsidR="008A45CD" w:rsidRDefault="008A45CD" w:rsidP="00B55C11">
      <w:pPr>
        <w:spacing w:line="240" w:lineRule="auto"/>
        <w:jc w:val="both"/>
      </w:pPr>
      <w:r>
        <w:t>3) inne wymagania: dostęp do badań histopatologicznych.</w:t>
      </w:r>
    </w:p>
    <w:p w:rsidR="008A45CD" w:rsidRDefault="008A45CD" w:rsidP="00B55C11">
      <w:pPr>
        <w:spacing w:line="240" w:lineRule="auto"/>
        <w:jc w:val="both"/>
      </w:pPr>
      <w:r>
        <w:t>Ponadto świadczeniodawca musi wykonywać wszystkie procedury określone w zakresie</w:t>
      </w:r>
      <w:r w:rsidR="00EB5DCF">
        <w:t xml:space="preserve"> </w:t>
      </w:r>
      <w:r>
        <w:t>etapu pogłębionej diagnostyki.</w:t>
      </w:r>
    </w:p>
    <w:p w:rsidR="008A45CD" w:rsidRDefault="008A45CD" w:rsidP="00B55C11">
      <w:pPr>
        <w:spacing w:line="240" w:lineRule="auto"/>
        <w:jc w:val="both"/>
      </w:pPr>
      <w:r>
        <w:t>W procesie wyboru świadczeniodawców stosowane są dodatkowe kryteria określone przez</w:t>
      </w:r>
      <w:r w:rsidR="00EB5DCF">
        <w:t xml:space="preserve"> </w:t>
      </w:r>
      <w:r>
        <w:t>Prezesa NFZ (nie są to kryteria obligatoryjne).</w:t>
      </w:r>
    </w:p>
    <w:p w:rsidR="008A45CD" w:rsidRPr="008A45CD" w:rsidRDefault="008A45CD" w:rsidP="00B55C11">
      <w:pPr>
        <w:spacing w:line="240" w:lineRule="auto"/>
        <w:jc w:val="both"/>
        <w:rPr>
          <w:b/>
          <w:bCs/>
        </w:rPr>
      </w:pPr>
      <w:r w:rsidRPr="008A45CD">
        <w:rPr>
          <w:b/>
          <w:bCs/>
        </w:rPr>
        <w:t>Wymogi dotyczące kwalifikacji personelu:</w:t>
      </w:r>
    </w:p>
    <w:p w:rsidR="008A45CD" w:rsidRDefault="008A45CD" w:rsidP="00B55C11">
      <w:pPr>
        <w:spacing w:line="240" w:lineRule="auto"/>
        <w:jc w:val="both"/>
      </w:pPr>
      <w:r w:rsidRPr="008A45CD">
        <w:t>1) lekarz specjalista w dziedzinie radiologii i diagnostyki obrazowej;</w:t>
      </w:r>
    </w:p>
    <w:p w:rsidR="00D8767E" w:rsidRDefault="00D8767E" w:rsidP="00B55C11">
      <w:pPr>
        <w:spacing w:line="240" w:lineRule="auto"/>
        <w:jc w:val="both"/>
      </w:pPr>
      <w:r>
        <w:t xml:space="preserve">2) odbycie przez techników </w:t>
      </w:r>
      <w:proofErr w:type="spellStart"/>
      <w:r>
        <w:t>elektroradiologów</w:t>
      </w:r>
      <w:proofErr w:type="spellEnd"/>
      <w:r>
        <w:t xml:space="preserve"> szkolenia w zakresie kontroli jakości</w:t>
      </w:r>
      <w:r w:rsidR="00EB5DCF">
        <w:t xml:space="preserve"> </w:t>
      </w:r>
      <w:r>
        <w:t>w mammografii prowadzonego przez Wojewódzki Ośrodek Koordynujący w oparciu o</w:t>
      </w:r>
      <w:r w:rsidR="00EB5DCF">
        <w:t xml:space="preserve"> </w:t>
      </w:r>
      <w:r>
        <w:t>program zatwierdzony</w:t>
      </w:r>
      <w:r w:rsidR="00EB5DCF">
        <w:br/>
      </w:r>
      <w:r>
        <w:t>przez Centralny Ośrodek Koordynujący lub prowadzonego przez</w:t>
      </w:r>
      <w:r w:rsidR="00EB5DCF">
        <w:t xml:space="preserve"> </w:t>
      </w:r>
      <w:r>
        <w:t>Polskie Lekarskie Towarzystwo Radiologiczne, lub przez inną jednostkę prowadzącą</w:t>
      </w:r>
      <w:r w:rsidR="00EB5DCF">
        <w:t xml:space="preserve"> </w:t>
      </w:r>
      <w:r>
        <w:t>szkolenia akredytowane przez Polskie Lekarskie Towarzystwo Radiologiczne lub</w:t>
      </w:r>
      <w:r w:rsidR="00EB5DCF">
        <w:t xml:space="preserve"> </w:t>
      </w:r>
      <w:r>
        <w:t>zgodnie z programem zatwierdzonym przez Polskie Lekarskie Towarzystwo</w:t>
      </w:r>
      <w:r w:rsidR="00EB5DCF">
        <w:t xml:space="preserve"> </w:t>
      </w:r>
      <w:r>
        <w:t>Radiologiczne.</w:t>
      </w:r>
    </w:p>
    <w:p w:rsidR="00D8767E" w:rsidRPr="00EB5DCF" w:rsidRDefault="00D8767E" w:rsidP="00B55C11">
      <w:pPr>
        <w:spacing w:line="240" w:lineRule="auto"/>
        <w:jc w:val="both"/>
        <w:rPr>
          <w:b/>
        </w:rPr>
      </w:pPr>
      <w:r w:rsidRPr="00EB5DCF">
        <w:rPr>
          <w:b/>
        </w:rPr>
        <w:t>Wymogi dotyczące aparatury i sprzętu:</w:t>
      </w:r>
    </w:p>
    <w:p w:rsidR="00D8767E" w:rsidRDefault="00D8767E" w:rsidP="00B55C11">
      <w:pPr>
        <w:spacing w:line="240" w:lineRule="auto"/>
        <w:jc w:val="both"/>
      </w:pPr>
      <w:r>
        <w:t>1) posiadanie negatoskopu (spełniającego wymogi okre</w:t>
      </w:r>
      <w:r w:rsidR="00EB5DCF">
        <w:t>ślone w rozporządzeniu Ministra Zdrowia</w:t>
      </w:r>
      <w:r w:rsidR="00EB5DCF">
        <w:br/>
      </w:r>
      <w:r>
        <w:t>z dnia 18 lutego 2011 r. w sprawie warunków bezpiecznego stosowania</w:t>
      </w:r>
      <w:r w:rsidR="00EB5DCF">
        <w:t xml:space="preserve"> </w:t>
      </w:r>
      <w:r>
        <w:t>promieniowania jonizującego dla wszystkich rodzajów ekspozycji medycznej</w:t>
      </w:r>
      <w:r w:rsidR="00EB5DCF">
        <w:t xml:space="preserve"> </w:t>
      </w:r>
      <w:r>
        <w:t>umożliwiającego odczyt mammografii wykonanych techniką analogową oraz cyfrową</w:t>
      </w:r>
      <w:r w:rsidR="00EB5DCF">
        <w:t xml:space="preserve"> </w:t>
      </w:r>
      <w:r>
        <w:t>(posiadanie stanowiska opisowego dla lekarza spełniającego wymogi określone w ww.</w:t>
      </w:r>
      <w:r w:rsidR="00EB5DCF">
        <w:t xml:space="preserve"> </w:t>
      </w:r>
      <w:r>
        <w:t>rozporządzeniu).</w:t>
      </w:r>
    </w:p>
    <w:p w:rsidR="00D8767E" w:rsidRPr="00EB5DCF" w:rsidRDefault="00D8767E" w:rsidP="00B55C11">
      <w:pPr>
        <w:spacing w:line="240" w:lineRule="auto"/>
        <w:jc w:val="both"/>
        <w:rPr>
          <w:b/>
        </w:rPr>
      </w:pPr>
      <w:r w:rsidRPr="00EB5DCF">
        <w:rPr>
          <w:b/>
        </w:rPr>
        <w:t>4.3. Badanie w mammobusie</w:t>
      </w:r>
    </w:p>
    <w:p w:rsidR="00D8767E" w:rsidRPr="00D8767E" w:rsidRDefault="00D8767E" w:rsidP="00B55C11">
      <w:pPr>
        <w:spacing w:line="240" w:lineRule="auto"/>
        <w:jc w:val="both"/>
      </w:pPr>
      <w:r>
        <w:t>W przypadku udzielania świadczeń w mammobusie, stanowisko postojowe musi być tak</w:t>
      </w:r>
      <w:r w:rsidR="00EB5DCF">
        <w:t xml:space="preserve"> </w:t>
      </w:r>
      <w:r>
        <w:t>zaplanowane, aby podczas udzielania świadczeń zapewnić świadczeniobiorcom</w:t>
      </w:r>
      <w:r w:rsidR="00EB5DCF">
        <w:t xml:space="preserve"> </w:t>
      </w:r>
      <w:r>
        <w:t>odpowiednie zaplecze socjalne (w szczególności szatnię lub przebieralnię oraz dostęp do</w:t>
      </w:r>
      <w:r w:rsidR="00EB5DCF">
        <w:t xml:space="preserve"> </w:t>
      </w:r>
      <w:r>
        <w:t>toalety). Dodatkowym warunkiem jest posiadanie toalety dla osób z niepełnosprawnościami</w:t>
      </w:r>
      <w:r w:rsidR="00EB5DCF">
        <w:t xml:space="preserve"> oraz zapewnienie dostępu</w:t>
      </w:r>
      <w:r w:rsidR="00EB5DCF">
        <w:br/>
      </w:r>
      <w:r>
        <w:t>do świadczenia dla osób z niepełnosprawnościami.</w:t>
      </w:r>
    </w:p>
    <w:sectPr w:rsidR="00D8767E" w:rsidRPr="00D8767E" w:rsidSect="004D2049">
      <w:pgSz w:w="11906" w:h="16838"/>
      <w:pgMar w:top="11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A2" w:rsidRDefault="008826A2" w:rsidP="00EA464C">
      <w:pPr>
        <w:spacing w:after="0" w:line="240" w:lineRule="auto"/>
      </w:pPr>
      <w:r>
        <w:separator/>
      </w:r>
    </w:p>
  </w:endnote>
  <w:endnote w:type="continuationSeparator" w:id="0">
    <w:p w:rsidR="008826A2" w:rsidRDefault="008826A2" w:rsidP="00EA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A2" w:rsidRDefault="008826A2" w:rsidP="00EA464C">
      <w:pPr>
        <w:spacing w:after="0" w:line="240" w:lineRule="auto"/>
      </w:pPr>
      <w:r>
        <w:separator/>
      </w:r>
    </w:p>
  </w:footnote>
  <w:footnote w:type="continuationSeparator" w:id="0">
    <w:p w:rsidR="008826A2" w:rsidRDefault="008826A2" w:rsidP="00EA464C">
      <w:pPr>
        <w:spacing w:after="0" w:line="240" w:lineRule="auto"/>
      </w:pPr>
      <w:r>
        <w:continuationSeparator/>
      </w:r>
    </w:p>
  </w:footnote>
  <w:footnote w:id="1">
    <w:p w:rsidR="00EA464C" w:rsidRPr="00EA464C" w:rsidRDefault="00EA464C" w:rsidP="00EA46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EA464C">
        <w:t>Didkowska</w:t>
      </w:r>
      <w:proofErr w:type="spellEnd"/>
      <w:r w:rsidRPr="00EA464C">
        <w:t xml:space="preserve"> J., Wojciechowska U., Zatoński W., „Nowotwory złośliwe w Polsce w 2011 r.”, Warszawa 2013 r.,</w:t>
      </w:r>
    </w:p>
    <w:p w:rsidR="00EA464C" w:rsidRDefault="00EA464C" w:rsidP="00EA464C">
      <w:pPr>
        <w:pStyle w:val="Tekstprzypisudolnego"/>
      </w:pPr>
      <w:r w:rsidRPr="00EA464C">
        <w:t>str.14.</w:t>
      </w:r>
    </w:p>
  </w:footnote>
  <w:footnote w:id="2">
    <w:p w:rsidR="00EA464C" w:rsidRPr="00EA464C" w:rsidRDefault="00EA464C" w:rsidP="00EA464C">
      <w:pPr>
        <w:pStyle w:val="Tekstprzypisudolnego"/>
        <w:jc w:val="both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EA464C">
        <w:t>Kozierkiewicz</w:t>
      </w:r>
      <w:proofErr w:type="spellEnd"/>
      <w:r w:rsidRPr="00EA464C">
        <w:t xml:space="preserve"> A., Bochenek T., Gilewski D., Topór – Mądry R. (2011), </w:t>
      </w:r>
      <w:r w:rsidRPr="00EA464C">
        <w:rPr>
          <w:i/>
          <w:iCs/>
        </w:rPr>
        <w:t>Biała Księga</w:t>
      </w:r>
      <w:r>
        <w:rPr>
          <w:i/>
          <w:iCs/>
        </w:rPr>
        <w:t xml:space="preserve">. Zwalczanie raka jelita </w:t>
      </w:r>
      <w:r w:rsidRPr="00EA464C">
        <w:rPr>
          <w:i/>
          <w:iCs/>
        </w:rPr>
        <w:t>grubego i raka piersi w Polsce na tle wybranych krajów europejskich.</w:t>
      </w:r>
      <w:r>
        <w:rPr>
          <w:i/>
          <w:iCs/>
        </w:rPr>
        <w:t xml:space="preserve"> Analiza zasobów systemu opieki </w:t>
      </w:r>
      <w:r w:rsidRPr="00EA464C">
        <w:rPr>
          <w:i/>
          <w:iCs/>
        </w:rPr>
        <w:t xml:space="preserve">onkologicznej i czynników warunkujących sukces. </w:t>
      </w:r>
      <w:r w:rsidRPr="00EA464C">
        <w:t>Warszawa-Kraków: Ośrodek Analiz Uniwersyteckich.</w:t>
      </w:r>
    </w:p>
  </w:footnote>
  <w:footnote w:id="3">
    <w:p w:rsidR="00EA464C" w:rsidRDefault="00EA46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464C">
        <w:t>Niezależnie od źródła finansowania (czy EFS czy środki krajowe).</w:t>
      </w:r>
    </w:p>
  </w:footnote>
  <w:footnote w:id="4">
    <w:p w:rsidR="00890046" w:rsidRDefault="008900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0046">
        <w:t>ttp://profilaktykaraka.coi.waw.pl/hydra/showpage.php?pageID=14.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51"/>
    <w:rsid w:val="000A6351"/>
    <w:rsid w:val="00122BBB"/>
    <w:rsid w:val="00211748"/>
    <w:rsid w:val="0022224F"/>
    <w:rsid w:val="002B5C4C"/>
    <w:rsid w:val="00322791"/>
    <w:rsid w:val="00435F40"/>
    <w:rsid w:val="004D2049"/>
    <w:rsid w:val="006B2B9A"/>
    <w:rsid w:val="007F7FA3"/>
    <w:rsid w:val="00851534"/>
    <w:rsid w:val="008826A2"/>
    <w:rsid w:val="00890046"/>
    <w:rsid w:val="008A45CD"/>
    <w:rsid w:val="00B50D9D"/>
    <w:rsid w:val="00B55C11"/>
    <w:rsid w:val="00BF2C5D"/>
    <w:rsid w:val="00D05EEA"/>
    <w:rsid w:val="00D861A8"/>
    <w:rsid w:val="00D8767E"/>
    <w:rsid w:val="00D9007D"/>
    <w:rsid w:val="00E960A1"/>
    <w:rsid w:val="00EA464C"/>
    <w:rsid w:val="00EB5DCF"/>
    <w:rsid w:val="00F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6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6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6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6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534"/>
  </w:style>
  <w:style w:type="paragraph" w:styleId="Stopka">
    <w:name w:val="footer"/>
    <w:basedOn w:val="Normalny"/>
    <w:link w:val="StopkaZnak"/>
    <w:uiPriority w:val="99"/>
    <w:unhideWhenUsed/>
    <w:rsid w:val="0085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6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6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6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6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534"/>
  </w:style>
  <w:style w:type="paragraph" w:styleId="Stopka">
    <w:name w:val="footer"/>
    <w:basedOn w:val="Normalny"/>
    <w:link w:val="StopkaZnak"/>
    <w:uiPriority w:val="99"/>
    <w:unhideWhenUsed/>
    <w:rsid w:val="0085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7C45-1133-4385-B452-AACAA619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2864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Lewandowska</dc:creator>
  <cp:keywords/>
  <dc:description/>
  <cp:lastModifiedBy>Ewelina Lewandowska</cp:lastModifiedBy>
  <cp:revision>12</cp:revision>
  <cp:lastPrinted>2016-10-25T07:49:00Z</cp:lastPrinted>
  <dcterms:created xsi:type="dcterms:W3CDTF">2016-10-12T08:02:00Z</dcterms:created>
  <dcterms:modified xsi:type="dcterms:W3CDTF">2016-10-25T07:52:00Z</dcterms:modified>
</cp:coreProperties>
</file>