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70E0A4" w14:textId="09435E5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713BCDC4" w14:textId="0A4F6033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222A2BA4" wp14:editId="27576A5F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827A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380CD26B" w14:textId="77777777" w:rsidR="00226AFB" w:rsidRPr="00226AFB" w:rsidRDefault="00226AFB" w:rsidP="00226AFB">
      <w:pPr>
        <w:pStyle w:val="Tekstpodstawowy"/>
      </w:pPr>
      <w:bookmarkStart w:id="0" w:name="_GoBack"/>
      <w:bookmarkEnd w:id="0"/>
    </w:p>
    <w:p w14:paraId="4FD67B36" w14:textId="2DFD2721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3AF2FFDA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4D653167" w14:textId="26DF1691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38D79D5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5587B5F2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525BEF6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7B18AF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D076FB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602FABDA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5CCBD12" w14:textId="21AA1B42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5475F64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C74F5E7" w14:textId="2F4D47B0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57E6E1A3" w14:textId="4F6F929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3E0A7409" w14:textId="1FE0A563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3212644C" w14:textId="13FDA160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291AA2" w14:textId="6EECD5C3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D12989E" w14:textId="08357C9E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2784CE7" w14:textId="50801B6D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069E8816" w14:textId="5DA8FDB0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0AD76A9E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3C3860C2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134A6EB5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634652B" w14:textId="6B183F8A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5E1DC51" w14:textId="66EBCCC2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 na podstawie stosunku pracy, 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4319F02C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371921A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398D0D74" w14:textId="3B0412AF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0AE29CBF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7D4EC84" w14:textId="5A2CDFE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E825663" w14:textId="483A0A53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1710B1CF" w14:textId="58BFC559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938CF75" w14:textId="069691C4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B9DE2" w14:textId="5962AE72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6864D3E5" w14:textId="6B4FE84F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0D3111B5" w14:textId="416F5FA4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F21EE80" w14:textId="75AAEE50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53C79D6F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5C70FF50" w14:textId="68B4DB5C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1FD1628D" w14:textId="7D504EE1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240985F9" w14:textId="48E7AB5A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3D6C682A" w14:textId="4FCD80FE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3962A470" w14:textId="19DA689E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552F61" w14:textId="3E451BB3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6AEC2ECB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5F894864" w14:textId="01CC00D6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15380A26" w14:textId="0A48B231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302F61DF" w14:textId="21E8A7DE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4E46E0C" w14:textId="6056751E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3FF1AD5A" w14:textId="24029A2C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FC5BA0" w14:textId="694944A8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4A729D9E" w14:textId="7AA5875D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1171AA0D" w14:textId="576F5368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„Zatwierdzony wnios</w:t>
      </w:r>
      <w:r w:rsidR="008F7872">
        <w:rPr>
          <w:rFonts w:ascii="Arial" w:hAnsi="Arial" w:cs="Arial"/>
          <w:sz w:val="20"/>
          <w:szCs w:val="20"/>
        </w:rPr>
        <w:t>ek</w:t>
      </w:r>
      <w:r w:rsidRPr="00D56BE0">
        <w:rPr>
          <w:rFonts w:ascii="Arial" w:hAnsi="Arial" w:cs="Arial"/>
          <w:sz w:val="20"/>
          <w:szCs w:val="20"/>
        </w:rPr>
        <w:t xml:space="preserve"> 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8F7872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>spełniający kryteria wyboru projektów, przyjęty do realizacji, umieszczony na liście ocenionych projektów zatwierdzonej przez właściwą instytucję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będącą stroną umowy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zwanym dalej Wnioskiem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24596758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814A7" w14:textId="0C2C8E3D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B118128" w14:textId="3B46FBAA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0D45FDEA" w14:textId="3A683BCB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512AAFCE" w14:textId="524C5E2A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6DA75BB5" w14:textId="7222B378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87621D8" w14:textId="12DD159D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76FD354E" w14:textId="13598D29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229D2E7A" w14:textId="6E06585C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03EFBB0E" w14:textId="2D316C6B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3B6F50D9" w14:textId="5C191F8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387D5D70" w14:textId="4ADB9C5E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C766BE7" w14:textId="3EF27763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26164B12" w14:textId="4BEECB1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ramach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D56BE0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1FC99DC3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14B5F385" w14:textId="0A6A3B62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1E71A399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8F7872">
        <w:rPr>
          <w:rFonts w:ascii="Arial" w:hAnsi="Arial" w:cs="Arial"/>
          <w:sz w:val="20"/>
          <w:szCs w:val="20"/>
        </w:rPr>
        <w:t xml:space="preserve"> 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13FDC952" w14:textId="482A911B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2E6F473D" w14:textId="22F22DD0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7E0CC972" w14:textId="4F845A9E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59AD29CB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83F09D2" w14:textId="23954142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56873E9" w14:textId="63292A5C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43339B72" w14:textId="7CC8A1E8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2C9EDC" w14:textId="1C8AE9C6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70DA9035" w14:textId="70CEAAFE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75E0D1DF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3D4AEE8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06FD4FE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17225E09" w14:textId="4928ECE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175582E6" w14:textId="5CF0480E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8A216D8" w14:textId="23923F25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757AC93F" w14:textId="6D8ED050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1ADA7909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3C8D42E3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3AA4719C" w14:textId="124BCD25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03656847" w14:textId="648D54C0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933B5EE" w14:textId="6B495668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1CF93DAB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32DD7" w14:textId="5991D09B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62207FE" w14:textId="357D2ABA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370FB345" w14:textId="18E09DD6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70F11030" w14:textId="6A09A232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9C5AF36" w14:textId="3969FA03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458F7AE2" w14:textId="31A91830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E8D3DB4" w14:textId="49BF0F43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D75CF1D" w14:textId="46C504B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37941CA5" w14:textId="2CBC872A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79A1F9D" w14:textId="41B9691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F9F2153" w14:textId="07093A0E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52996BBF" w14:textId="0101527A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C75B5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1509355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0D64FC47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 xml:space="preserve">ach i w wysokości określonej w </w:t>
      </w:r>
      <w:r w:rsidR="001F2B29">
        <w:rPr>
          <w:rFonts w:ascii="Arial" w:hAnsi="Arial" w:cs="Arial"/>
          <w:iCs/>
          <w:sz w:val="20"/>
          <w:szCs w:val="20"/>
        </w:rPr>
        <w:t>Wezwaniu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 oraz zgodnie z Wnioskiem i Wytycznymi w zakresie kwalifikowalności.</w:t>
      </w:r>
    </w:p>
    <w:p w14:paraId="46E634D8" w14:textId="24445195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08862C45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1AE6ACCA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</w:t>
      </w:r>
      <w:r w:rsidR="001F2B29">
        <w:rPr>
          <w:rFonts w:ascii="Arial" w:hAnsi="Arial" w:cs="Arial"/>
          <w:iCs/>
          <w:sz w:val="20"/>
          <w:szCs w:val="20"/>
        </w:rPr>
        <w:t>wezwania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3B3B8E66" w14:textId="77E8391B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76D2C089" w14:textId="070C99CC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7FD8CBA1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C6867B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0EFE8AE0" w14:textId="2DA4F113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0974D9D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025A5927" w14:textId="62D5BF75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D1EC7BE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381ABD98" w14:textId="60E18E80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4824B378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125DA47C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CD890F6" w14:textId="2D7BD2C9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2BB6CF1F" w14:textId="241BDA4D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4AC339F" w14:textId="17920386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>nie mogły przewidzieć i którym nie mogły zapobiec ani ich przezwyciężyć i im przeciwdziałać poprzez działanie z należytą starannością ogólnie przewidzianą dla cywilnoprawnych stosunków zobowiązaniowych).</w:t>
      </w:r>
    </w:p>
    <w:p w14:paraId="2D4523D1" w14:textId="579DD9AF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507BE696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C234A7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54305961" w14:textId="7191FDE2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DE1CC9B" w14:textId="03E49152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D56BE0">
        <w:rPr>
          <w:rFonts w:ascii="Arial" w:hAnsi="Arial" w:cs="Arial"/>
          <w:sz w:val="20"/>
          <w:szCs w:val="20"/>
        </w:rPr>
        <w:t>ych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D56BE0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D56BE0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759A0252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4BA069A" w14:textId="5DB4FCA4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9E61F34" w14:textId="5F3FF1E5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0A06501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E5BF162" w14:textId="7B4FC722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28483084" w14:textId="02232C6C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747A11CA" w14:textId="14B997BD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0A096A6C" w14:textId="3E19CFBD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8F7872">
        <w:rPr>
          <w:rFonts w:ascii="Arial" w:hAnsi="Arial" w:cs="Arial"/>
          <w:i/>
          <w:iCs/>
          <w:sz w:val="20"/>
          <w:szCs w:val="20"/>
        </w:rPr>
        <w:t>płatniczy</w:t>
      </w:r>
      <w:r w:rsidR="008F7872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2644646A" w14:textId="46CABFE8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F436A96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8F7872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86FB25B" w14:textId="2E4FD1AC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0E677FE0" w14:textId="58C26BCE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03A3C68" w14:textId="35AE97FA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5A84678C" w14:textId="06091902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2BA1F7ED" w14:textId="585CF008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8F7872">
        <w:rPr>
          <w:rFonts w:ascii="Arial" w:hAnsi="Arial" w:cs="Arial"/>
          <w:sz w:val="20"/>
          <w:szCs w:val="20"/>
        </w:rPr>
        <w:t>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5FF0D579" w14:textId="5CCC332C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CE4EA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39ACAEEB" w14:textId="2635A431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30BF3B13" w14:textId="3C289348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79B3693D" w14:textId="66F8B5FD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3A5151FC" w14:textId="4635498A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5CC30ECE" w14:textId="03CE82F1" w:rsidR="005B214F" w:rsidRDefault="005B214F" w:rsidP="002E56A1">
      <w:pPr>
        <w:ind w:left="357"/>
      </w:pPr>
      <w:r w:rsidRPr="00860E57">
        <w:t>oraz</w:t>
      </w:r>
    </w:p>
    <w:p w14:paraId="46D7A65D" w14:textId="295DC4EA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1C75F258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7A70B2E9" w14:textId="14A6509C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42BA3327" w14:textId="13BE36DB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C49437E" w14:textId="48161F54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1AF414C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B68B249" w14:textId="13BCC75D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A8C84C4" w14:textId="4C38F933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BCE42C5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40BCFF21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5FEFFDCD" w14:textId="7AEB8633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3C469C45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FA9B179" w14:textId="7BE5E55E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4342A4BF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195745ED" w14:textId="2B5804D3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8F7872" w:rsidRPr="008F7872">
        <w:rPr>
          <w:rFonts w:ascii="Arial" w:hAnsi="Arial" w:cs="Arial"/>
          <w:sz w:val="20"/>
          <w:szCs w:val="20"/>
        </w:rPr>
        <w:t xml:space="preserve"> Punktem wyjścia dla weryfikacji kwalifikowalności wydatków na etapie realizacji projektu jest zatwierdzony Wniosek</w:t>
      </w:r>
      <w:r w:rsidR="008F7872">
        <w:rPr>
          <w:rFonts w:ascii="Arial" w:hAnsi="Arial" w:cs="Arial"/>
          <w:sz w:val="20"/>
          <w:szCs w:val="20"/>
        </w:rPr>
        <w:t>.</w:t>
      </w:r>
    </w:p>
    <w:p w14:paraId="37C5B1B7" w14:textId="3E04B472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363F7CEB" w14:textId="3D9D535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4DB3FFD" w14:textId="579304C0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157314F4" w14:textId="3E2A12EA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F77F92" w14:textId="20A000C5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03E60751" w14:textId="1B9CB64C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2AB36AE5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40189D12" w14:textId="6F247AB0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0B4E9921" w14:textId="6583B06A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284DE8E7" w14:textId="5CEB0AD5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58FFA408" w14:textId="5F94AAEB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61553571" w14:textId="79487BA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1CF02192" w14:textId="1B91E0AE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1150F672" w14:textId="0844AF4A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485E7052" w14:textId="4E056B98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A07CCCF" w14:textId="79F01092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2B547ECA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7FD75610" w14:textId="29065798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030DA871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E0397A5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2ABA5341" w14:textId="590ABBCC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bieg terminów weryfikacji złożonych i niezatwierdzonych wniosków o płatność ulega zawieszeniu do momentu zakończenia czynności wyjaśniających w ramach procedury kontrolnej.</w:t>
      </w:r>
    </w:p>
    <w:p w14:paraId="344EEF3C" w14:textId="602562EA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07D29159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13C623C0" w14:textId="7B959B1D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61785C0F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42195492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61709A0B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61D0C09C" w14:textId="021AC3A9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45A1DC0" w14:textId="04AEAAA1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6EBF8C28" w14:textId="0AEEDA6E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1F24408E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7187B8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82B27AD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664278BE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25D56A4F" w14:textId="00D729F1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7185696E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22D04F41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7FEB7394" w14:textId="034B1C99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62FAD33" w14:textId="7394B890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4E14648E" w14:textId="5D1C5055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DD8586F" w14:textId="18A2E9D9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FC58432" w14:textId="16CF841A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1FDF6D34" w14:textId="2242BCE6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37988A50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076D6555" w14:textId="6D9EF949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0AD52867" w14:textId="4C51480C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2E7BA593" w14:textId="2F557865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2F87DA4" w14:textId="06CE581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2455FF3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7255FCC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22E6B2BC" w14:textId="67CF43AB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1563EE2F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5A814E66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07488D62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26CE6099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F8DD37" w14:textId="1E1BAD2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426C36C" w14:textId="71FEE066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75C50C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4646E40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0E4D8C1B" w14:textId="59F391E1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5004B18A" w14:textId="3C4CCA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BB92DA1" w14:textId="6901B245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0120E121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0D16113A" w14:textId="70304312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6FCD309A" w14:textId="0689FDAF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7D2278CB" w14:textId="76D5C4AA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433501A2" w14:textId="59F50F2D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65CCCE6C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64CB50E3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40EC0F8E" w14:textId="7D6B4240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7A74B884" w14:textId="16D9822B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6AD7899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8FF796" w14:textId="31637B45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07CE320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41D19AD8" w14:textId="6222336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212E1A0D" w14:textId="551A6B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00AA2670" w14:textId="719453D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1A9155A1" w14:textId="5642DBE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48ECB25" w14:textId="117602EA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48E230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FE7A98D" w14:textId="5787DA0C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01E6A06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7A43F9A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07998A95" w14:textId="1180F86B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2864DB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15EE03F4" w14:textId="40535C7E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671A6468" w14:textId="591011E2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588AE936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3A4887DF" w14:textId="7864CE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65601C6F" w14:textId="198BE592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579B891E" w14:textId="5FCFAD85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3F61C60A" w14:textId="4328A28E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7446228E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4A215F48" w14:textId="454524FF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2CD44773" w14:textId="6858ED9C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454B8A92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>eneficjentowi przekazywane są środki – datę obciążenia rachunku</w:t>
      </w:r>
      <w:r w:rsidR="008F7872">
        <w:rPr>
          <w:rFonts w:ascii="Arial" w:hAnsi="Arial" w:cs="Arial"/>
          <w:bCs/>
          <w:sz w:val="20"/>
          <w:szCs w:val="20"/>
        </w:rPr>
        <w:t xml:space="preserve"> płatniczego</w:t>
      </w:r>
      <w:r w:rsidRPr="00D56BE0">
        <w:rPr>
          <w:rFonts w:ascii="Arial" w:hAnsi="Arial" w:cs="Arial"/>
          <w:bCs/>
          <w:sz w:val="20"/>
          <w:szCs w:val="20"/>
        </w:rPr>
        <w:t xml:space="preserve">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4CE21FDD" w14:textId="200C85FC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702C6AF6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0478824" w14:textId="26C4F90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1E2B8A85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795F0B75" w14:textId="2CDE675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4E477F8A" w14:textId="6B3000D9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470194A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4D1459F8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05972443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02A81A6A" w14:textId="20CC6599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302B99B7" w14:textId="3D868214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38FBCD" w14:textId="526FA6F6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0BC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6752F420" w14:textId="25AE9BB4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45BBBB0C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7D77CE3C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7E6A1FA" w14:textId="7C7F402D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05E0C413" w14:textId="642AAF64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660141E2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306839F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604D5A21" w14:textId="59497875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2CDA15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07FC3E1C" w14:textId="729EF5EB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72E764FA" w14:textId="574D3B45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3219BC7D" w14:textId="6D61E27D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2060D005" w14:textId="7AD14339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D1903AB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490CDFA9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0DED3D46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38D0900E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7DE863F8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34D8A8FC" w14:textId="3EA3A42B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6D7A023" w14:textId="6D5CAB7E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</w:t>
      </w:r>
      <w:r w:rsidR="008F7872">
        <w:rPr>
          <w:rFonts w:ascii="Arial" w:hAnsi="Arial" w:cs="Arial"/>
          <w:sz w:val="20"/>
          <w:szCs w:val="20"/>
        </w:rPr>
        <w:t xml:space="preserve">środowiskowe lub </w:t>
      </w:r>
      <w:r w:rsidRPr="00D56BE0">
        <w:rPr>
          <w:rFonts w:ascii="Arial" w:hAnsi="Arial" w:cs="Arial"/>
          <w:sz w:val="20"/>
          <w:szCs w:val="20"/>
        </w:rPr>
        <w:t>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492761B0" w14:textId="65DC5BBF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428DB70" w14:textId="67BA36D9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3FD245B1" w14:textId="2BACE604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00C87A36" w14:textId="38EB98F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8F7872">
        <w:rPr>
          <w:rFonts w:ascii="Arial" w:hAnsi="Arial" w:cs="Arial"/>
          <w:sz w:val="20"/>
          <w:szCs w:val="20"/>
        </w:rPr>
        <w:t>,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 xml:space="preserve">chyba że stosuje zasadę konkurencyjności, o której mowa w ust. 1, 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1C53F85D" w14:textId="726DB006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uwzględnieniem zapisów </w:t>
      </w:r>
      <w:r w:rsidR="001F2B29">
        <w:rPr>
          <w:rFonts w:ascii="Arial" w:hAnsi="Arial" w:cs="Arial"/>
          <w:sz w:val="20"/>
          <w:szCs w:val="20"/>
        </w:rPr>
        <w:t>Wezwania do złożenia wniosku</w:t>
      </w:r>
      <w:r>
        <w:rPr>
          <w:rFonts w:ascii="Arial" w:hAnsi="Arial" w:cs="Arial"/>
          <w:sz w:val="20"/>
          <w:szCs w:val="20"/>
        </w:rPr>
        <w:t>.</w:t>
      </w:r>
    </w:p>
    <w:p w14:paraId="7535B9F1" w14:textId="5B580295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021DC743" w14:textId="72378CC0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251B2062" w14:textId="4A1EF26A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F0D796C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02353A62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6E0F5722" w14:textId="5A67E6C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5D8E95CE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0E45FA95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5846459" w14:textId="5F7ACB5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BE003DF" w14:textId="5F0CE8D5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4C014B97" w14:textId="42EE0A10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4C54D06" w14:textId="69AF8B3F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12753F04" w14:textId="53D9B213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36FF3C85" w14:textId="5FCC3674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563864" w14:textId="53C078D1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8F0BDD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ABDAC3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3ABF7BC4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734E7299" w14:textId="5EFBE7D1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238F5F22" w14:textId="0D4D2858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DE046" w14:textId="5810EE0E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182F88D" w14:textId="1C896A80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088609A0" w14:textId="5EC77B0D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30F06319" w14:textId="25C897A9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4CE1AAD5" w14:textId="1B6F047D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8637936" w14:textId="12539AA3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73AD60FF" w14:textId="1D239D95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7A612069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6B2DB932" w14:textId="731D3C18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426B64A" w14:textId="4397642C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1EEBE649" w14:textId="2C601B3C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2335E848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2C09ED" w14:textId="5125743E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7085A927" w14:textId="701AC47D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59F6C00D" w14:textId="7D22160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6A329EC4" w14:textId="1FB30A31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CEDED" w14:textId="329ACDF2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46E4BAE" w14:textId="77DB9613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3301C28F" w14:textId="35E17995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591BD5E" w14:textId="6AA5036A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31A9BB0" w14:textId="05D5168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ED36EED" w14:textId="5780E0D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0535896" w14:textId="141F983C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87A27D8" w14:textId="7FF8B42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41574988" w14:textId="063E37BB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CACCBDC" w14:textId="1BECA713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46006F7D" w14:textId="60D248D6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19C1E840" w14:textId="223A0590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3EF7B0EC" w14:textId="26F417E4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DD94455" w14:textId="7D45509A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1C158E84" w14:textId="67322EC9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1ABE48CC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2DFC443" w14:textId="10FB89C3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4D790154" w14:textId="737ADC89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3634CCD5" w14:textId="1FDC1C56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22A2CEA3" w14:textId="4B6B5BC5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3987B6BE" w14:textId="70AC72E6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1C8D6F8D" w14:textId="5AD2D61E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670E2E9" w14:textId="758C133C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148F24F6" w14:textId="3F52DA14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7AE16BC8" w14:textId="68850868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76E875C3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289AF68" w14:textId="02CF28A4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071B11E9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B644D6D" w14:textId="0DB61D5C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300B6EF4" w14:textId="6DBB5002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45F943D4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448BB12D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E87384E" w14:textId="7627B913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31478AFB" w14:textId="4A47C364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0487DE0F" w14:textId="16B6323E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B5E9121" w14:textId="06ABF376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9071153" w14:textId="4D2EE70C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0DA7A85F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6DB8AE2" w14:textId="73F30852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7761068C" w14:textId="4D931A63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3796E7D8" w14:textId="7C2D07BE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33491153" w14:textId="668EF5B0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52A7E6A" w14:textId="2A2A517F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3485434A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2ED502A3" w14:textId="187ED8D2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3CD2EF99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53431A1" w14:textId="58C9DAC0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1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</w:t>
      </w:r>
      <w:proofErr w:type="spellStart"/>
      <w:r w:rsidR="0017596B" w:rsidRPr="0017596B">
        <w:rPr>
          <w:rFonts w:ascii="Arial" w:hAnsi="Arial" w:cs="Arial"/>
          <w:sz w:val="20"/>
          <w:szCs w:val="20"/>
        </w:rPr>
        <w:t>ych</w:t>
      </w:r>
      <w:proofErr w:type="spellEnd"/>
      <w:r w:rsidR="0017596B" w:rsidRPr="0017596B">
        <w:rPr>
          <w:rFonts w:ascii="Arial" w:hAnsi="Arial" w:cs="Arial"/>
          <w:sz w:val="20"/>
          <w:szCs w:val="20"/>
        </w:rPr>
        <w:t xml:space="preserve">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1E60DF28" w14:textId="1C524548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zawarcia przez Beneficjenta umowy 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055DCA11" w14:textId="1B389A19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ACB4668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F222B2" w14:textId="695504A6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592A0DAF" w14:textId="73E7F1D2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D56BE0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5104FEC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2B795D7F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430F58AF" w14:textId="59CB1814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4793D04F" w14:textId="7506CDB0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Projekt opisany we wniosku o dofinansowanie może ulegać zmianie, jeśli zmiany te nie wpływają na spełnianie kryteriów wyboru projektu obowiązujących w danym </w:t>
      </w:r>
      <w:r w:rsidR="001F2B29">
        <w:rPr>
          <w:rFonts w:ascii="Arial" w:hAnsi="Arial" w:cs="Arial"/>
          <w:sz w:val="20"/>
          <w:szCs w:val="20"/>
        </w:rPr>
        <w:t>naborze</w:t>
      </w:r>
      <w:r w:rsidRPr="00497B4C">
        <w:rPr>
          <w:rFonts w:ascii="Arial" w:hAnsi="Arial" w:cs="Arial"/>
          <w:sz w:val="20"/>
          <w:szCs w:val="20"/>
        </w:rPr>
        <w:t>, skutkując negatywną jego oceną.</w:t>
      </w:r>
    </w:p>
    <w:p w14:paraId="36AC0A1A" w14:textId="59C2481B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424FB0E" w14:textId="0D55082E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66AF03FD" w14:textId="228F510B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6338FF50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5C5CB184" w14:textId="6F24D348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5A8B7241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536AB05F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32AB1695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62475651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688E2C5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27C08B4C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3147FA1F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7B6DF064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3D520B90" w14:textId="31533C0C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0F925927" w14:textId="0CEAE35A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2A20B6FC" w14:textId="1371D14D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7D12F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2BF08B23" w14:textId="61336875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D05A5A5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01928504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5418483B" w14:textId="44AE943D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4297D9DF" w14:textId="065C999D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025DE10" w14:textId="43AC2BE5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A049698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5E421F6" w14:textId="6E980B25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4EB6F694" w14:textId="671547C2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366EBE49" w14:textId="2D666C05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277E95C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F342152" w14:textId="59F078A9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05AEFE3" w14:textId="7951CCB9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5227D389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1D569B9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4A0B3653" w14:textId="5CEB1233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412609CA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EA9644F" w14:textId="25AA1C63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537A0270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D56BE0">
        <w:rPr>
          <w:rFonts w:ascii="Arial" w:hAnsi="Arial" w:cs="Arial"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6B6DFB07" w14:textId="6B526D5C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75442F61" w14:textId="5E98C949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03A7F8B3" w14:textId="0931B341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5DFCA08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D56BE0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11509199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52B67C5C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71EC726E" w14:textId="3DCDB4A8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56CCA23A" w14:textId="4C82679B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63D8C3D5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0E50CD62" w14:textId="62F4A0E8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72E313C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3D43B000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DAA1F04" w14:textId="1E90F9B0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10A096C6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011E03D2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5EB9C565" w14:textId="768F329E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6E95CEC2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5F859968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02AAD328" w14:textId="133BAF1A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73B933B6" wp14:editId="3296BD2A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4685759B" w14:textId="4D122DAB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8F7872">
        <w:rPr>
          <w:rFonts w:ascii="Arial" w:hAnsi="Arial" w:cs="Arial"/>
          <w:sz w:val="20"/>
          <w:szCs w:val="20"/>
          <w:lang w:eastAsia="pl-PL"/>
        </w:rPr>
        <w:t>lub</w:t>
      </w:r>
      <w:r w:rsidR="008F7872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08FDA73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06046550" w14:textId="022624C1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4BDF4399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8ADFD86" w14:textId="01C1687F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1CF41D3C" w14:textId="383340A0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79AF5B4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125313" w14:textId="11B2212C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2142FFF6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D864196" w14:textId="6EB3D431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03E058B6" wp14:editId="165D356B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3B894D20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117C40" w14:textId="73259826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044AEE22" wp14:editId="05261F74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403A7A" w14:textId="32DE5142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133DCB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1DA728A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1E2DD0C" w14:textId="77777777" w:rsidTr="00B65D6A">
        <w:tc>
          <w:tcPr>
            <w:tcW w:w="250" w:type="pct"/>
          </w:tcPr>
          <w:p w14:paraId="30CF76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1F43D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6746DB0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44E0BFD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C58CE13" w14:textId="77777777" w:rsidTr="00B65D6A">
        <w:trPr>
          <w:trHeight w:val="241"/>
        </w:trPr>
        <w:tc>
          <w:tcPr>
            <w:tcW w:w="534" w:type="dxa"/>
          </w:tcPr>
          <w:p w14:paraId="612EBE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5948790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B99D547" w14:textId="77777777" w:rsidTr="00B65D6A">
        <w:trPr>
          <w:trHeight w:val="241"/>
        </w:trPr>
        <w:tc>
          <w:tcPr>
            <w:tcW w:w="534" w:type="dxa"/>
          </w:tcPr>
          <w:p w14:paraId="05E68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78CAEA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4662B325" w14:textId="77777777" w:rsidTr="00B65D6A">
        <w:trPr>
          <w:trHeight w:val="241"/>
        </w:trPr>
        <w:tc>
          <w:tcPr>
            <w:tcW w:w="534" w:type="dxa"/>
          </w:tcPr>
          <w:p w14:paraId="7797C3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4456C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68F39EB1" w14:textId="77777777" w:rsidTr="00B65D6A">
        <w:trPr>
          <w:trHeight w:val="241"/>
        </w:trPr>
        <w:tc>
          <w:tcPr>
            <w:tcW w:w="534" w:type="dxa"/>
          </w:tcPr>
          <w:p w14:paraId="537F5C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580593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61B26896" w14:textId="77777777" w:rsidTr="00B65D6A">
        <w:trPr>
          <w:trHeight w:val="241"/>
        </w:trPr>
        <w:tc>
          <w:tcPr>
            <w:tcW w:w="534" w:type="dxa"/>
          </w:tcPr>
          <w:p w14:paraId="651BDD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9197B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7A8DD4A8" w14:textId="77777777" w:rsidTr="00B65D6A">
        <w:trPr>
          <w:trHeight w:val="378"/>
        </w:trPr>
        <w:tc>
          <w:tcPr>
            <w:tcW w:w="534" w:type="dxa"/>
          </w:tcPr>
          <w:p w14:paraId="14633A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3DC646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0D4C6BD4" w14:textId="77777777" w:rsidTr="00B65D6A">
        <w:trPr>
          <w:trHeight w:val="241"/>
        </w:trPr>
        <w:tc>
          <w:tcPr>
            <w:tcW w:w="534" w:type="dxa"/>
          </w:tcPr>
          <w:p w14:paraId="2E2422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3B56D5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3F6D758" w14:textId="77777777" w:rsidTr="00B65D6A">
        <w:trPr>
          <w:trHeight w:val="241"/>
        </w:trPr>
        <w:tc>
          <w:tcPr>
            <w:tcW w:w="534" w:type="dxa"/>
          </w:tcPr>
          <w:p w14:paraId="47D16E6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4885E6D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164A7607" w14:textId="77777777" w:rsidTr="00B65D6A">
        <w:trPr>
          <w:trHeight w:val="241"/>
        </w:trPr>
        <w:tc>
          <w:tcPr>
            <w:tcW w:w="534" w:type="dxa"/>
          </w:tcPr>
          <w:p w14:paraId="3FB03F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6771DD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065DC8CE" w14:textId="77777777" w:rsidTr="00B65D6A">
        <w:trPr>
          <w:trHeight w:val="241"/>
        </w:trPr>
        <w:tc>
          <w:tcPr>
            <w:tcW w:w="534" w:type="dxa"/>
          </w:tcPr>
          <w:p w14:paraId="419EA2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DD8EF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4D7D0F89" w14:textId="77777777" w:rsidTr="00B65D6A">
        <w:trPr>
          <w:trHeight w:val="241"/>
        </w:trPr>
        <w:tc>
          <w:tcPr>
            <w:tcW w:w="534" w:type="dxa"/>
          </w:tcPr>
          <w:p w14:paraId="56ED4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7C00B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27D1389" w14:textId="77777777" w:rsidTr="00B65D6A">
        <w:trPr>
          <w:trHeight w:val="241"/>
        </w:trPr>
        <w:tc>
          <w:tcPr>
            <w:tcW w:w="534" w:type="dxa"/>
          </w:tcPr>
          <w:p w14:paraId="51C9E0D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48C2C1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47FD30D" w14:textId="77777777" w:rsidTr="00B65D6A">
        <w:trPr>
          <w:trHeight w:val="384"/>
        </w:trPr>
        <w:tc>
          <w:tcPr>
            <w:tcW w:w="534" w:type="dxa"/>
          </w:tcPr>
          <w:p w14:paraId="436353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48EC7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16042F4" w14:textId="77777777" w:rsidTr="00B65D6A">
        <w:trPr>
          <w:trHeight w:val="241"/>
        </w:trPr>
        <w:tc>
          <w:tcPr>
            <w:tcW w:w="534" w:type="dxa"/>
          </w:tcPr>
          <w:p w14:paraId="36D04E8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70622CD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06060AE5" w14:textId="77777777" w:rsidTr="00B65D6A">
        <w:trPr>
          <w:trHeight w:val="241"/>
        </w:trPr>
        <w:tc>
          <w:tcPr>
            <w:tcW w:w="534" w:type="dxa"/>
          </w:tcPr>
          <w:p w14:paraId="64F539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EA4DED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2373B3CB" w14:textId="77777777" w:rsidTr="00B65D6A">
        <w:trPr>
          <w:trHeight w:val="241"/>
        </w:trPr>
        <w:tc>
          <w:tcPr>
            <w:tcW w:w="534" w:type="dxa"/>
          </w:tcPr>
          <w:p w14:paraId="30DCA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6" w:type="dxa"/>
          </w:tcPr>
          <w:p w14:paraId="1B2988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B4B89DE" w14:textId="77777777" w:rsidTr="00B65D6A">
        <w:trPr>
          <w:trHeight w:val="357"/>
        </w:trPr>
        <w:tc>
          <w:tcPr>
            <w:tcW w:w="534" w:type="dxa"/>
          </w:tcPr>
          <w:p w14:paraId="28C52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2E6C49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27C0845" w14:textId="77777777" w:rsidTr="00B65D6A">
        <w:trPr>
          <w:trHeight w:val="241"/>
        </w:trPr>
        <w:tc>
          <w:tcPr>
            <w:tcW w:w="534" w:type="dxa"/>
          </w:tcPr>
          <w:p w14:paraId="6BF4B4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5AF55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4C3BCF56" w14:textId="77777777" w:rsidTr="00B65D6A">
        <w:trPr>
          <w:trHeight w:val="241"/>
        </w:trPr>
        <w:tc>
          <w:tcPr>
            <w:tcW w:w="534" w:type="dxa"/>
          </w:tcPr>
          <w:p w14:paraId="7B561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3062755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0092CE53" w14:textId="77777777" w:rsidTr="00B65D6A">
        <w:trPr>
          <w:trHeight w:val="287"/>
        </w:trPr>
        <w:tc>
          <w:tcPr>
            <w:tcW w:w="534" w:type="dxa"/>
          </w:tcPr>
          <w:p w14:paraId="2D8DFC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3B1A71F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7341CF82" w14:textId="77777777" w:rsidTr="00B65D6A">
        <w:trPr>
          <w:trHeight w:val="241"/>
        </w:trPr>
        <w:tc>
          <w:tcPr>
            <w:tcW w:w="534" w:type="dxa"/>
          </w:tcPr>
          <w:p w14:paraId="1B0205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379892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7E78A215" w14:textId="77777777" w:rsidTr="00B65D6A">
        <w:trPr>
          <w:trHeight w:val="241"/>
        </w:trPr>
        <w:tc>
          <w:tcPr>
            <w:tcW w:w="534" w:type="dxa"/>
          </w:tcPr>
          <w:p w14:paraId="3EC29F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4B7FBCB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EEF065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D893AC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4A05694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61E88A1D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762662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39A74A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AF23450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1076E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05222B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EF8426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CD97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246B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6E2350A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518BB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0D31D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2AD1F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BD9B0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5B6B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7F65406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CC5FB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42458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2623571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A65E4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1F243E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7D3D8191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4D128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71289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2FACE24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BA0A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1C4575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14A94E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67116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B8891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63B74CCA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753F85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20EDF4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3C9BF8D7" w14:textId="77777777" w:rsidTr="002A32AB">
        <w:trPr>
          <w:trHeight w:val="57"/>
        </w:trPr>
        <w:tc>
          <w:tcPr>
            <w:tcW w:w="320" w:type="pct"/>
            <w:vAlign w:val="center"/>
          </w:tcPr>
          <w:p w14:paraId="0A09CD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5208B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782CD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6A62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70283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20F1A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A5D86B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41067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1C28E33B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7E298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2AF536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066DBBB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7A1FD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4C94E0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78AB8C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AC762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0E0F2F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9F5F6C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FDEFFA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902C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79D1054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C07E3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15B5C8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286DEFE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2C3C1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0ADF02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F3AC11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C999A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0" w:type="pct"/>
          </w:tcPr>
          <w:p w14:paraId="4BC27C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447F0FD" w14:textId="77777777" w:rsidTr="002A32AB">
        <w:trPr>
          <w:trHeight w:val="118"/>
        </w:trPr>
        <w:tc>
          <w:tcPr>
            <w:tcW w:w="320" w:type="pct"/>
          </w:tcPr>
          <w:p w14:paraId="0C0DF8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F0BD71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B9B7476" w14:textId="77777777" w:rsidTr="002A32AB">
        <w:trPr>
          <w:trHeight w:val="118"/>
        </w:trPr>
        <w:tc>
          <w:tcPr>
            <w:tcW w:w="320" w:type="pct"/>
          </w:tcPr>
          <w:p w14:paraId="66F4ED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5D352A0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9AF1841" w14:textId="77777777" w:rsidTr="002A32AB">
        <w:trPr>
          <w:trHeight w:val="118"/>
        </w:trPr>
        <w:tc>
          <w:tcPr>
            <w:tcW w:w="320" w:type="pct"/>
          </w:tcPr>
          <w:p w14:paraId="75CFCC1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3FD5D7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4C259692" w14:textId="77777777" w:rsidTr="002A32AB">
        <w:trPr>
          <w:trHeight w:val="118"/>
        </w:trPr>
        <w:tc>
          <w:tcPr>
            <w:tcW w:w="320" w:type="pct"/>
          </w:tcPr>
          <w:p w14:paraId="1D4227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0E040A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106CF7B4" w14:textId="77777777" w:rsidTr="002A32AB">
        <w:trPr>
          <w:trHeight w:val="118"/>
        </w:trPr>
        <w:tc>
          <w:tcPr>
            <w:tcW w:w="320" w:type="pct"/>
          </w:tcPr>
          <w:p w14:paraId="590E4E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14D37CF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BDF8CEC" w14:textId="77777777" w:rsidTr="002A32AB">
        <w:trPr>
          <w:trHeight w:val="118"/>
        </w:trPr>
        <w:tc>
          <w:tcPr>
            <w:tcW w:w="320" w:type="pct"/>
          </w:tcPr>
          <w:p w14:paraId="3F6779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7FA083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07B7C258" w14:textId="77777777" w:rsidTr="002A32AB">
        <w:trPr>
          <w:trHeight w:val="118"/>
        </w:trPr>
        <w:tc>
          <w:tcPr>
            <w:tcW w:w="320" w:type="pct"/>
          </w:tcPr>
          <w:p w14:paraId="4F5FF09B" w14:textId="479124A5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2E9E3D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57EE90B9" w14:textId="77777777" w:rsidTr="002A32AB">
        <w:trPr>
          <w:trHeight w:val="118"/>
        </w:trPr>
        <w:tc>
          <w:tcPr>
            <w:tcW w:w="320" w:type="pct"/>
          </w:tcPr>
          <w:p w14:paraId="2FA75DE5" w14:textId="45D6BE5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42C9EF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BCEC110" w14:textId="77777777" w:rsidTr="002A32AB">
        <w:trPr>
          <w:trHeight w:val="118"/>
        </w:trPr>
        <w:tc>
          <w:tcPr>
            <w:tcW w:w="320" w:type="pct"/>
          </w:tcPr>
          <w:p w14:paraId="7633000A" w14:textId="6920CCA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1D9582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7D406C1B" w14:textId="77777777" w:rsidTr="002A32AB">
        <w:trPr>
          <w:trHeight w:val="118"/>
        </w:trPr>
        <w:tc>
          <w:tcPr>
            <w:tcW w:w="320" w:type="pct"/>
          </w:tcPr>
          <w:p w14:paraId="15D1292E" w14:textId="54297B90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14257D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6650B2C1" w14:textId="77777777" w:rsidTr="002A32AB">
        <w:trPr>
          <w:trHeight w:val="118"/>
        </w:trPr>
        <w:tc>
          <w:tcPr>
            <w:tcW w:w="320" w:type="pct"/>
          </w:tcPr>
          <w:p w14:paraId="2B804790" w14:textId="0D96FB3C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3462D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14619B6" w14:textId="77777777" w:rsidTr="002A32AB">
        <w:trPr>
          <w:trHeight w:val="118"/>
        </w:trPr>
        <w:tc>
          <w:tcPr>
            <w:tcW w:w="320" w:type="pct"/>
          </w:tcPr>
          <w:p w14:paraId="40E68455" w14:textId="30453B8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666F92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567E073" w14:textId="77777777" w:rsidTr="002A32AB">
        <w:trPr>
          <w:trHeight w:val="118"/>
        </w:trPr>
        <w:tc>
          <w:tcPr>
            <w:tcW w:w="320" w:type="pct"/>
          </w:tcPr>
          <w:p w14:paraId="59554284" w14:textId="1C40A13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36E5B5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07F535E4" w14:textId="77777777" w:rsidTr="002A32AB">
        <w:trPr>
          <w:trHeight w:val="118"/>
        </w:trPr>
        <w:tc>
          <w:tcPr>
            <w:tcW w:w="320" w:type="pct"/>
          </w:tcPr>
          <w:p w14:paraId="1D1A6117" w14:textId="08E1EBA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80B63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4F2B43EA" w14:textId="77777777" w:rsidTr="002A32AB">
        <w:trPr>
          <w:trHeight w:val="118"/>
        </w:trPr>
        <w:tc>
          <w:tcPr>
            <w:tcW w:w="320" w:type="pct"/>
          </w:tcPr>
          <w:p w14:paraId="65212020" w14:textId="0E778AA1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42DA63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016C1831" w14:textId="77777777" w:rsidTr="002A32AB">
        <w:trPr>
          <w:trHeight w:val="118"/>
        </w:trPr>
        <w:tc>
          <w:tcPr>
            <w:tcW w:w="320" w:type="pct"/>
          </w:tcPr>
          <w:p w14:paraId="49D93A5B" w14:textId="60CA31EF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DA080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D3300CA" w14:textId="77777777" w:rsidTr="002A32AB">
        <w:trPr>
          <w:trHeight w:val="118"/>
        </w:trPr>
        <w:tc>
          <w:tcPr>
            <w:tcW w:w="320" w:type="pct"/>
          </w:tcPr>
          <w:p w14:paraId="048C554C" w14:textId="5DD0298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16B0F1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37FB4F7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2574FB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05A3B8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26677DA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5E8DF66" w14:textId="77777777" w:rsidTr="00B65D6A">
        <w:tc>
          <w:tcPr>
            <w:tcW w:w="266" w:type="pct"/>
          </w:tcPr>
          <w:p w14:paraId="7010AD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AEC4A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85719FA" w14:textId="77777777" w:rsidTr="00B65D6A">
        <w:tc>
          <w:tcPr>
            <w:tcW w:w="266" w:type="pct"/>
          </w:tcPr>
          <w:p w14:paraId="31CF32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4D91D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CEAE702" w14:textId="77777777" w:rsidTr="00B65D6A">
        <w:tc>
          <w:tcPr>
            <w:tcW w:w="266" w:type="pct"/>
          </w:tcPr>
          <w:p w14:paraId="508C73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7413D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6F550E0" w14:textId="77777777" w:rsidTr="00B65D6A">
        <w:tc>
          <w:tcPr>
            <w:tcW w:w="266" w:type="pct"/>
          </w:tcPr>
          <w:p w14:paraId="3AAD26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F9876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F170DB4" w14:textId="77777777" w:rsidTr="00B65D6A">
        <w:tc>
          <w:tcPr>
            <w:tcW w:w="266" w:type="pct"/>
          </w:tcPr>
          <w:p w14:paraId="7C2C62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4DD6A8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12F3781" w14:textId="77777777" w:rsidTr="00B65D6A">
        <w:tc>
          <w:tcPr>
            <w:tcW w:w="266" w:type="pct"/>
          </w:tcPr>
          <w:p w14:paraId="727579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1FC5C5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0A1963A1" w14:textId="77777777" w:rsidTr="00B65D6A">
        <w:tc>
          <w:tcPr>
            <w:tcW w:w="266" w:type="pct"/>
          </w:tcPr>
          <w:p w14:paraId="0B70EE2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66C76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0C81127" w14:textId="77777777" w:rsidTr="00B65D6A">
        <w:tc>
          <w:tcPr>
            <w:tcW w:w="266" w:type="pct"/>
          </w:tcPr>
          <w:p w14:paraId="0B0FD71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79BA728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30D71F67" w14:textId="77777777" w:rsidTr="00B65D6A">
        <w:tc>
          <w:tcPr>
            <w:tcW w:w="266" w:type="pct"/>
          </w:tcPr>
          <w:p w14:paraId="1646C34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3BE91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348F45A3" w14:textId="77777777" w:rsidTr="00B65D6A">
        <w:tc>
          <w:tcPr>
            <w:tcW w:w="266" w:type="pct"/>
          </w:tcPr>
          <w:p w14:paraId="47DC77C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6FEB65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5ACBF372" w14:textId="77777777" w:rsidTr="00B65D6A">
        <w:tc>
          <w:tcPr>
            <w:tcW w:w="266" w:type="pct"/>
          </w:tcPr>
          <w:p w14:paraId="776F49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035E7C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5D473BDF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0D0C397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600AD970" w14:textId="77777777" w:rsidTr="00B65D6A">
        <w:tc>
          <w:tcPr>
            <w:tcW w:w="264" w:type="pct"/>
          </w:tcPr>
          <w:p w14:paraId="33EC28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E292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19D58FA" w14:textId="77777777" w:rsidTr="00B65D6A">
        <w:tc>
          <w:tcPr>
            <w:tcW w:w="264" w:type="pct"/>
          </w:tcPr>
          <w:p w14:paraId="1B4485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EB5702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60FB5D75" w14:textId="77777777" w:rsidTr="00B65D6A">
        <w:tc>
          <w:tcPr>
            <w:tcW w:w="264" w:type="pct"/>
          </w:tcPr>
          <w:p w14:paraId="0C6B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20A521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4FA15704" w14:textId="77777777" w:rsidTr="00B65D6A">
        <w:tc>
          <w:tcPr>
            <w:tcW w:w="264" w:type="pct"/>
          </w:tcPr>
          <w:p w14:paraId="263D3CB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164E29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5AD10FC" w14:textId="77777777" w:rsidTr="00B65D6A">
        <w:tc>
          <w:tcPr>
            <w:tcW w:w="264" w:type="pct"/>
          </w:tcPr>
          <w:p w14:paraId="7B942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D05E1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88657FD" w14:textId="77777777" w:rsidTr="00B65D6A">
        <w:tc>
          <w:tcPr>
            <w:tcW w:w="264" w:type="pct"/>
          </w:tcPr>
          <w:p w14:paraId="3B71825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A31C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5DD61B75" w14:textId="77777777" w:rsidTr="00B65D6A">
        <w:tc>
          <w:tcPr>
            <w:tcW w:w="264" w:type="pct"/>
          </w:tcPr>
          <w:p w14:paraId="04EA6F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30BD00D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100D055A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5A95418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7B398E05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BB3" w14:textId="61EF346D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D8D" w14:textId="08253E5B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5A363C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2BB197A5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57136ABC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1EF28750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593DD9C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34D9BA8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1FD6CA0E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0E12473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6E42D16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146981F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2EABB746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0CA2CA6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5C3BA051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682278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A3359A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22F9B63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0691F6E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6194AD7F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7621AFC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38F815D" w14:textId="4747441B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0362904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7746805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6B63D1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7852205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01B0E33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7A0A3F0C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204D603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561AFAE" w14:textId="1685A88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5" w:type="dxa"/>
          </w:tcPr>
          <w:p w14:paraId="0F9D4ADB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C79C454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537101B6" w14:textId="1FDD04F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315B73E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04F407C9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1CD69A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974" w14:textId="75742E80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78" w14:textId="04A19C96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16A5EC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B41D" w14:textId="2EF628A3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9D3" w14:textId="1604D9B4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20DB667D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1BF7934B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03DA5B79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13EB7BE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1EB" w14:textId="216CF9B5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2BE" w14:textId="2B4DEF92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4BB28CAD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292" w14:textId="30F184B4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29068B8" w14:textId="4E78BD44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2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117024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A66A2E0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D3598E1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247FFB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190E1118" w14:textId="756BC405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32ACB6A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0AF" w14:textId="7F76EAEE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0F2" w14:textId="5B0B58EF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08CCF5E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9BF" w14:textId="1CB8E211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AB" w14:textId="647BECD4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  <w:tr w:rsidR="001F2B29" w:rsidRPr="006462EE" w14:paraId="57491E1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96D" w14:textId="50C84231" w:rsidR="001F2B29" w:rsidRDefault="001F2B29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496" w14:textId="6CAB4A53" w:rsidR="001F2B29" w:rsidRDefault="001F2B29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</w:tbl>
    <w:p w14:paraId="00FF8108" w14:textId="0AE8D329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0F97AE0" w14:textId="46C06356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AFA8C4" w14:textId="093E3F31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40AFB2A" w14:textId="4BE62F9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8BD1E9B" w14:textId="0FE84C2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BEB7A8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AEF9561" w14:textId="77777777" w:rsidR="00D3755F" w:rsidRDefault="00D3755F" w:rsidP="00197083">
      <w:pPr>
        <w:jc w:val="both"/>
      </w:pPr>
    </w:p>
    <w:p w14:paraId="1C544943" w14:textId="77777777" w:rsidR="00D3755F" w:rsidRDefault="00D3755F" w:rsidP="00197083">
      <w:pPr>
        <w:jc w:val="both"/>
      </w:pPr>
    </w:p>
    <w:p w14:paraId="5FD5BC0C" w14:textId="77777777" w:rsidR="00D3755F" w:rsidRDefault="00D3755F" w:rsidP="00197083">
      <w:pPr>
        <w:jc w:val="both"/>
      </w:pPr>
    </w:p>
    <w:p w14:paraId="7A64B33A" w14:textId="77777777" w:rsidR="00D3755F" w:rsidRDefault="00D3755F" w:rsidP="00197083">
      <w:pPr>
        <w:jc w:val="both"/>
      </w:pPr>
    </w:p>
    <w:p w14:paraId="5F9980B0" w14:textId="77777777" w:rsidR="00D3755F" w:rsidRDefault="00D3755F" w:rsidP="00197083">
      <w:pPr>
        <w:jc w:val="both"/>
      </w:pPr>
    </w:p>
    <w:p w14:paraId="7C845BCC" w14:textId="77777777" w:rsidR="00D3755F" w:rsidRDefault="00D3755F" w:rsidP="00197083">
      <w:pPr>
        <w:jc w:val="both"/>
      </w:pPr>
    </w:p>
    <w:p w14:paraId="73109049" w14:textId="77777777" w:rsidR="00D3755F" w:rsidRDefault="00D3755F" w:rsidP="00197083">
      <w:pPr>
        <w:jc w:val="both"/>
      </w:pPr>
    </w:p>
    <w:p w14:paraId="3D8E60B7" w14:textId="77777777" w:rsidR="00D3755F" w:rsidRDefault="00D3755F" w:rsidP="00197083">
      <w:pPr>
        <w:jc w:val="both"/>
      </w:pPr>
    </w:p>
    <w:p w14:paraId="64E0CACC" w14:textId="36859413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1ED0DAEA" w14:textId="77777777" w:rsidR="00197083" w:rsidRPr="00536FFD" w:rsidRDefault="00197083" w:rsidP="00197083">
      <w:pPr>
        <w:jc w:val="both"/>
      </w:pPr>
    </w:p>
    <w:p w14:paraId="4D6AFE9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043C50AE" wp14:editId="18EFE6A6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36C1" w14:textId="77777777" w:rsidR="00197083" w:rsidRPr="00536FFD" w:rsidRDefault="00197083" w:rsidP="00197083">
      <w:pPr>
        <w:jc w:val="both"/>
      </w:pPr>
    </w:p>
    <w:p w14:paraId="6F024C6C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463AC1EC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572E49C8" w14:textId="77777777" w:rsidR="00197083" w:rsidRDefault="00197083" w:rsidP="00197083">
      <w:pPr>
        <w:jc w:val="both"/>
        <w:rPr>
          <w:b/>
          <w:bCs/>
        </w:rPr>
      </w:pPr>
    </w:p>
    <w:p w14:paraId="25D16FB3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6EB6EB09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7A639D45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955A93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EC092A5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2CC6843B" w14:textId="77777777" w:rsidR="00197083" w:rsidRPr="00536FFD" w:rsidRDefault="00197083" w:rsidP="00197083">
      <w:pPr>
        <w:jc w:val="both"/>
      </w:pPr>
    </w:p>
    <w:p w14:paraId="56CB9F6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5CB00A30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6883BB5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0B7B62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42D3C811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2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1AEFC1B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4ADEA625" w14:textId="35C129A4" w:rsidR="00197083" w:rsidRPr="00536FFD" w:rsidRDefault="00197083" w:rsidP="00197083">
      <w:pPr>
        <w:jc w:val="both"/>
      </w:pPr>
      <w:r w:rsidRPr="00536FFD">
        <w:t>lub adres poczty ……………………………………………….. (gdy ma to zastosowanie - należy podać dane kontaktowe inspektora ochrony danych u Beneficjenta).</w:t>
      </w:r>
    </w:p>
    <w:p w14:paraId="5A98C1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31394AC6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</w:t>
      </w:r>
      <w:proofErr w:type="spellStart"/>
      <w:r>
        <w:t>i</w:t>
      </w:r>
      <w:proofErr w:type="spellEnd"/>
      <w:r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7DF66811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710341B8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FD1F44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1DA52B14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64725AA8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120CC84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F6D3A0C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C588C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C1099BA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E643EB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3C875E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6C60B99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55BDEF5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7293A9B4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25E25B13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7CCA4F7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00E1995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69C51B3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49B0E63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227BBE5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0042EA74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1C6AC65C" w14:textId="3FA57DCE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5E40A7A4" w14:textId="77777777" w:rsidTr="00B65D6A">
        <w:tc>
          <w:tcPr>
            <w:tcW w:w="4248" w:type="dxa"/>
          </w:tcPr>
          <w:p w14:paraId="474880B4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437E459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6479E1DB" w14:textId="77777777" w:rsidTr="00B65D6A">
        <w:tc>
          <w:tcPr>
            <w:tcW w:w="4248" w:type="dxa"/>
          </w:tcPr>
          <w:p w14:paraId="716C2D1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5E0AEED9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325D3ECD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BD845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F3A81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09AD5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820C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0A534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9E63B6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9FE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34E5D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9356B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2A9DA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8B219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F508F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EDCCD2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1BE7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94AFD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CC3B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031431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20551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55DA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6163C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B8220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FB8C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6DCA0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82256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8F4AC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AB300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A5A98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4221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F0EF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D46AF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90025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A2BD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8FC6F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5C8A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EC5BC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D88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EC8FB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715C6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5220D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7673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16FDD5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FC946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55DA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A088C0" w14:textId="23357DAA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093DD5CA" w14:textId="14E80295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BA37B47" wp14:editId="7FB6407A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FABBC79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6493D35" w14:textId="22053D93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56D497CF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</w:t>
      </w:r>
      <w:proofErr w:type="spellStart"/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am</w:t>
      </w:r>
      <w:proofErr w:type="spellEnd"/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306B079C" w14:textId="23745B52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150FA811" w14:textId="28EB05D3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730E14F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3169970C" w14:textId="42A226D0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0AD7425" w14:textId="28902CDF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E162F51" wp14:editId="5E8F589B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0E6987EC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2" w:name="highlightHit_368"/>
      <w:bookmarkStart w:id="3" w:name="highlightHit_367"/>
      <w:bookmarkStart w:id="4" w:name="main_form_253Afull_content_document_view"/>
      <w:bookmarkStart w:id="5" w:name="highlightHit_3681"/>
      <w:bookmarkStart w:id="6" w:name="highlightHit_3671"/>
      <w:bookmarkEnd w:id="2"/>
      <w:bookmarkEnd w:id="3"/>
      <w:bookmarkEnd w:id="4"/>
      <w:bookmarkEnd w:id="5"/>
      <w:bookmarkEnd w:id="6"/>
    </w:p>
    <w:p w14:paraId="4159E721" w14:textId="3FC75C1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0D6CA212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95CAA2" w14:textId="4924B3C2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010F93D" wp14:editId="4959589A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5B4B4931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010ADA9E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8719679" w14:textId="0D2BF335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6A1DFB04" w14:textId="1814E5E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3B68790" w14:textId="6245B7D1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7" w:name="_Toc415586295"/>
      <w:bookmarkStart w:id="8" w:name="_Toc405543194"/>
      <w:bookmarkStart w:id="9" w:name="_Toc405560047"/>
      <w:bookmarkStart w:id="10" w:name="_Toc405560117"/>
      <w:bookmarkStart w:id="11" w:name="_Toc405905519"/>
      <w:bookmarkStart w:id="12" w:name="_Toc406085432"/>
      <w:bookmarkStart w:id="13" w:name="_Toc406086720"/>
      <w:bookmarkStart w:id="14" w:name="_Toc406086911"/>
      <w:bookmarkStart w:id="15" w:name="_Toc406087003"/>
      <w:bookmarkStart w:id="16" w:name="_Toc405543209"/>
      <w:bookmarkStart w:id="17" w:name="_Toc405560065"/>
      <w:bookmarkStart w:id="18" w:name="_Toc405560135"/>
      <w:bookmarkStart w:id="19" w:name="_Toc405905537"/>
      <w:bookmarkStart w:id="20" w:name="_Toc406085451"/>
      <w:bookmarkStart w:id="21" w:name="_Toc406086739"/>
      <w:bookmarkStart w:id="22" w:name="_Toc406086930"/>
      <w:bookmarkStart w:id="23" w:name="_Toc406087022"/>
      <w:bookmarkStart w:id="24" w:name="_Toc405543211"/>
      <w:bookmarkStart w:id="25" w:name="_Toc405560067"/>
      <w:bookmarkStart w:id="26" w:name="_Toc405560137"/>
      <w:bookmarkStart w:id="27" w:name="_Toc405905539"/>
      <w:bookmarkStart w:id="28" w:name="_Toc406085453"/>
      <w:bookmarkStart w:id="29" w:name="_Toc406086741"/>
      <w:bookmarkStart w:id="30" w:name="_Toc406086932"/>
      <w:bookmarkStart w:id="31" w:name="_Toc40608702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774AC9" w:rsidRPr="0076301B" w:rsidSect="007B3E85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0F1F" w14:textId="77777777" w:rsidR="00513514" w:rsidRDefault="00513514">
      <w:r>
        <w:separator/>
      </w:r>
    </w:p>
  </w:endnote>
  <w:endnote w:type="continuationSeparator" w:id="0">
    <w:p w14:paraId="3964B5CF" w14:textId="77777777" w:rsidR="00513514" w:rsidRDefault="00513514">
      <w:r>
        <w:continuationSeparator/>
      </w:r>
    </w:p>
  </w:endnote>
  <w:endnote w:type="continuationNotice" w:id="1">
    <w:p w14:paraId="72D3E567" w14:textId="77777777" w:rsidR="00513514" w:rsidRDefault="00513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2457C272" w:rsidR="00F25F1E" w:rsidRDefault="00F25F1E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C38C9">
      <w:rPr>
        <w:noProof/>
      </w:rPr>
      <w:t>9</w:t>
    </w:r>
    <w:r>
      <w:rPr>
        <w:noProof/>
      </w:rPr>
      <w:fldChar w:fldCharType="end"/>
    </w:r>
  </w:p>
  <w:p w14:paraId="1A8CED9E" w14:textId="77777777" w:rsidR="00F25F1E" w:rsidRDefault="00F25F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5E0E3DCD" w:rsidR="00F25F1E" w:rsidRDefault="00F25F1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C38C9">
      <w:rPr>
        <w:noProof/>
      </w:rPr>
      <w:t>51</w:t>
    </w:r>
    <w:r>
      <w:rPr>
        <w:noProof/>
      </w:rPr>
      <w:fldChar w:fldCharType="end"/>
    </w:r>
  </w:p>
  <w:p w14:paraId="5E1207DD" w14:textId="77777777" w:rsidR="00F25F1E" w:rsidRDefault="00F25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FB94F" w14:textId="77777777" w:rsidR="00513514" w:rsidRDefault="00513514">
      <w:r>
        <w:separator/>
      </w:r>
    </w:p>
  </w:footnote>
  <w:footnote w:type="continuationSeparator" w:id="0">
    <w:p w14:paraId="69DA195B" w14:textId="77777777" w:rsidR="00513514" w:rsidRDefault="00513514">
      <w:r>
        <w:continuationSeparator/>
      </w:r>
    </w:p>
  </w:footnote>
  <w:footnote w:type="continuationNotice" w:id="1">
    <w:p w14:paraId="2B5BC58C" w14:textId="77777777" w:rsidR="00513514" w:rsidRDefault="00513514">
      <w:pPr>
        <w:spacing w:after="0" w:line="240" w:lineRule="auto"/>
      </w:pPr>
    </w:p>
  </w:footnote>
  <w:footnote w:id="2">
    <w:p w14:paraId="63D2EDD6" w14:textId="633D1C25" w:rsidR="00F25F1E" w:rsidRPr="003632D1" w:rsidRDefault="00F25F1E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1ECF56F3" w14:textId="77777777" w:rsidR="00F25F1E" w:rsidRPr="003632D1" w:rsidRDefault="00F25F1E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 Beneficjent jest rozumiany jako Partner Wiodący Projektu </w:t>
      </w:r>
    </w:p>
  </w:footnote>
  <w:footnote w:id="4">
    <w:p w14:paraId="7ED6F794" w14:textId="31CF32F3" w:rsidR="00F25F1E" w:rsidRPr="003632D1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wniosku.</w:t>
      </w:r>
    </w:p>
  </w:footnote>
  <w:footnote w:id="5">
    <w:p w14:paraId="003E36C5" w14:textId="77777777" w:rsidR="00F25F1E" w:rsidRPr="002749D2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38FC0A6F" w14:textId="210DCE5A" w:rsidR="00F25F1E" w:rsidRPr="006416E7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</w:t>
      </w:r>
      <w:r w:rsidR="001F2B29">
        <w:rPr>
          <w:rFonts w:ascii="Arial" w:hAnsi="Arial" w:cs="Arial"/>
          <w:sz w:val="16"/>
          <w:szCs w:val="16"/>
        </w:rPr>
        <w:t>naboru</w:t>
      </w:r>
      <w:r w:rsidRPr="006416E7">
        <w:rPr>
          <w:rFonts w:ascii="Arial" w:hAnsi="Arial" w:cs="Arial"/>
          <w:sz w:val="16"/>
          <w:szCs w:val="16"/>
        </w:rPr>
        <w:t>.</w:t>
      </w:r>
    </w:p>
  </w:footnote>
  <w:footnote w:id="7">
    <w:p w14:paraId="6BB26614" w14:textId="31D25700" w:rsidR="00F25F1E" w:rsidRPr="006416E7" w:rsidRDefault="00F25F1E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6DC7C74E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2435EDD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3F1B4DC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AB42368" w14:textId="3146EDC1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</w:t>
      </w:r>
      <w:r w:rsidR="001F2B29">
        <w:rPr>
          <w:rFonts w:ascii="Arial" w:hAnsi="Arial" w:cs="Arial"/>
          <w:sz w:val="16"/>
          <w:szCs w:val="16"/>
        </w:rPr>
        <w:t>Pośrednicząca</w:t>
      </w:r>
      <w:r w:rsidR="001F2B29" w:rsidRPr="006416E7">
        <w:rPr>
          <w:rFonts w:ascii="Arial" w:hAnsi="Arial" w:cs="Arial"/>
          <w:sz w:val="16"/>
          <w:szCs w:val="16"/>
        </w:rPr>
        <w:t xml:space="preserve"> </w:t>
      </w:r>
      <w:r w:rsidRPr="006416E7">
        <w:rPr>
          <w:rFonts w:ascii="Arial" w:hAnsi="Arial" w:cs="Arial"/>
          <w:sz w:val="16"/>
          <w:szCs w:val="16"/>
        </w:rPr>
        <w:t xml:space="preserve">w </w:t>
      </w:r>
      <w:r w:rsidR="001F2B29">
        <w:rPr>
          <w:rFonts w:ascii="Arial" w:hAnsi="Arial" w:cs="Arial"/>
          <w:sz w:val="16"/>
          <w:szCs w:val="16"/>
        </w:rPr>
        <w:t>Wezwaniu go złożenia wniosku</w:t>
      </w:r>
      <w:r w:rsidRPr="006416E7">
        <w:rPr>
          <w:rFonts w:ascii="Arial" w:hAnsi="Arial" w:cs="Arial"/>
          <w:sz w:val="16"/>
          <w:szCs w:val="16"/>
        </w:rPr>
        <w:t xml:space="preserve"> ograniczy możliwość kwalifikowania wydatków wstecz. </w:t>
      </w:r>
    </w:p>
  </w:footnote>
  <w:footnote w:id="12">
    <w:p w14:paraId="5BBF0B32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B1D62C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162DEBB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078A7F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158E675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AC45E90" w14:textId="5EEC2D27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3DCF453E" w14:textId="77777777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3A03B0E" w14:textId="4B2BE8AE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50678A1" w14:textId="77777777" w:rsidR="00F25F1E" w:rsidRPr="004117DC" w:rsidRDefault="00F25F1E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9734759" w14:textId="230ECA3D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645E2A82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65783AAA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506F8511" w14:textId="77777777" w:rsidR="00F25F1E" w:rsidRPr="00B922DA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150B9EF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1F8F42C" w14:textId="39D19F1D" w:rsidR="00F25F1E" w:rsidRPr="00315691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4B3E18BD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00BA7F33" w14:textId="0872B780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420854C0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54A82696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51DD245A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2BC8850F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6A56DA9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6CC4BC" w14:textId="5049A66F" w:rsidR="00F25F1E" w:rsidRPr="002675D4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>
        <w:rPr>
          <w:rFonts w:ascii="Arial" w:hAnsi="Arial" w:cs="Arial"/>
          <w:sz w:val="16"/>
          <w:szCs w:val="16"/>
        </w:rPr>
        <w:t>płatniczym</w:t>
      </w:r>
      <w:r w:rsidRPr="0082796C">
        <w:rPr>
          <w:rFonts w:ascii="Arial" w:hAnsi="Arial" w:cs="Arial"/>
          <w:sz w:val="16"/>
          <w:szCs w:val="16"/>
        </w:rPr>
        <w:t xml:space="preserve"> stanowią dochód jednostki, zgodnie z zapisami ustawy z dnia 13 listopada 2003</w:t>
      </w:r>
      <w:r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 xml:space="preserve">r. </w:t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6B55B4C6" w14:textId="708041BC" w:rsidR="00F25F1E" w:rsidRPr="002675D4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70474550" w14:textId="6044D412" w:rsidR="00F25F1E" w:rsidRPr="006C00FE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9DA382C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63A9B6B7" w14:textId="77777777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34151324" w14:textId="7409F831" w:rsidR="00F25F1E" w:rsidRPr="002E56A1" w:rsidRDefault="00F25F1E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587DDE16" w14:textId="0A427806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1392A443" w14:textId="5ED06D6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00D3764E" w14:textId="7243B8F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4B6E506C" w14:textId="77777777" w:rsidR="00F25F1E" w:rsidRPr="00E23ACB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34A271A0" w14:textId="663088A1" w:rsidR="00F25F1E" w:rsidRPr="00E03DF2" w:rsidRDefault="00F25F1E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62102104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1FCF7D55" w14:textId="77777777" w:rsidR="00F25F1E" w:rsidRPr="00694748" w:rsidRDefault="00F25F1E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607E86A" w14:textId="77777777" w:rsidR="00F25F1E" w:rsidRPr="00E03DF2" w:rsidRDefault="00F25F1E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003E7C3C" w14:textId="2B1B9F3E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4EB634CB" w14:textId="4E911AF9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03DF2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286C0FBD" w14:textId="457FD7D0" w:rsidR="00F25F1E" w:rsidRPr="00694748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08F9263A" w14:textId="593510E4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02B4173B" w14:textId="08A94DBA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7CF881CC" w14:textId="2BBE91A3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54A4886C" w14:textId="77777777" w:rsidR="00F25F1E" w:rsidRPr="00814206" w:rsidRDefault="00F25F1E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18AFDAA7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2D63E88C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6CDD1F52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7A076C2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09CDB6A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33E57A24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058B7D84" w14:textId="091BE600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A2BE5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19BCB0F" w14:textId="65FEC549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77BF0355" w14:textId="2EFBDC17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44274F41" w14:textId="19BE1B81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060A031E" w14:textId="77777777" w:rsidR="00F25F1E" w:rsidRPr="009457B9" w:rsidRDefault="00F25F1E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7EB2B4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1A9A83AD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549776F4" w14:textId="4DE3F98B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34BA46FC" w14:textId="77777777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72398556" w14:textId="24109790" w:rsidR="00F25F1E" w:rsidRPr="00DC278A" w:rsidRDefault="00F25F1E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>
        <w:rPr>
          <w:rFonts w:ascii="Arial" w:hAnsi="Arial" w:cs="Arial"/>
          <w:sz w:val="16"/>
          <w:szCs w:val="16"/>
        </w:rPr>
        <w:t xml:space="preserve"> </w:t>
      </w:r>
      <w:r w:rsidRPr="008F7872">
        <w:rPr>
          <w:rFonts w:ascii="Arial" w:hAnsi="Arial" w:cs="Arial"/>
          <w:sz w:val="16"/>
          <w:szCs w:val="16"/>
        </w:rPr>
        <w:t xml:space="preserve">Należy wykreślić w przypadku gdy </w:t>
      </w:r>
      <w:r w:rsidR="001F2B29">
        <w:rPr>
          <w:rFonts w:ascii="Arial" w:hAnsi="Arial" w:cs="Arial"/>
          <w:sz w:val="16"/>
          <w:szCs w:val="16"/>
        </w:rPr>
        <w:t>wezwanie do złożenia wniosku</w:t>
      </w:r>
      <w:r w:rsidRPr="008F7872">
        <w:rPr>
          <w:rFonts w:ascii="Arial" w:hAnsi="Arial" w:cs="Arial"/>
          <w:sz w:val="16"/>
          <w:szCs w:val="16"/>
        </w:rPr>
        <w:t xml:space="preserve"> nie określa rodzaju zamówień, do których należy stosować aspekty środowiskowe lub społeczne.</w:t>
      </w:r>
    </w:p>
  </w:footnote>
  <w:footnote w:id="71">
    <w:p w14:paraId="23BD30E3" w14:textId="77777777" w:rsidR="00F25F1E" w:rsidRPr="00DC278A" w:rsidRDefault="00F25F1E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07BFA29A" w14:textId="6A58E4EA" w:rsidR="00F25F1E" w:rsidRPr="00DC278A" w:rsidRDefault="00F25F1E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3">
    <w:p w14:paraId="531B8C5D" w14:textId="749E308C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4">
    <w:p w14:paraId="2B2D1788" w14:textId="2F09F6D8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b..</w:t>
      </w:r>
    </w:p>
  </w:footnote>
  <w:footnote w:id="75">
    <w:p w14:paraId="78363EEA" w14:textId="071766A1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6">
    <w:p w14:paraId="4DAA3FA9" w14:textId="7580F2B6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7">
    <w:p w14:paraId="5DCDB294" w14:textId="7CC8730D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8">
    <w:p w14:paraId="3748C04B" w14:textId="5A457623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9">
    <w:p w14:paraId="7D05BFA1" w14:textId="3D6A8981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0">
    <w:p w14:paraId="6DAE21AE" w14:textId="1BA5730E" w:rsidR="00F25F1E" w:rsidRPr="0091741B" w:rsidRDefault="00F25F1E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b.</w:t>
      </w:r>
    </w:p>
  </w:footnote>
  <w:footnote w:id="81">
    <w:p w14:paraId="21271E5A" w14:textId="77854862" w:rsidR="00F25F1E" w:rsidRPr="004A269B" w:rsidRDefault="00F25F1E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62883371" w14:textId="29071ECF" w:rsidR="00F25F1E" w:rsidRPr="004A269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3">
    <w:p w14:paraId="28336B2B" w14:textId="5851CE59" w:rsidR="00F25F1E" w:rsidRPr="0091741B" w:rsidRDefault="00F25F1E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4">
    <w:p w14:paraId="1E2A6F70" w14:textId="77777777" w:rsidR="00F25F1E" w:rsidRPr="00223DC3" w:rsidRDefault="00F25F1E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5D01D90D" w14:textId="77777777" w:rsidR="00F25F1E" w:rsidRPr="00181A4D" w:rsidRDefault="00F25F1E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2AF0BEDC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1CFAEF21" w14:textId="07A89966" w:rsidR="00F25F1E" w:rsidRPr="00E03DF2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36CBCBED" w14:textId="2E65BC7D" w:rsidR="00F25F1E" w:rsidRPr="00940093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70D6D06A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</w:t>
      </w:r>
      <w:proofErr w:type="spellStart"/>
      <w:r w:rsidRPr="00E03DF2">
        <w:rPr>
          <w:rFonts w:ascii="Arial" w:hAnsi="Arial" w:cs="Arial"/>
          <w:sz w:val="16"/>
          <w:szCs w:val="16"/>
        </w:rPr>
        <w:t>minimis</w:t>
      </w:r>
      <w:proofErr w:type="spellEnd"/>
      <w:r w:rsidRPr="00E03DF2">
        <w:rPr>
          <w:rFonts w:ascii="Arial" w:hAnsi="Arial" w:cs="Arial"/>
          <w:sz w:val="16"/>
          <w:szCs w:val="16"/>
        </w:rPr>
        <w:t>.</w:t>
      </w:r>
    </w:p>
  </w:footnote>
  <w:footnote w:id="90">
    <w:p w14:paraId="022C3769" w14:textId="55661887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10CCE586" w14:textId="48C7D7F9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2B5F6BB4" w14:textId="738B7AD6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7C06722F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1E5762B2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1972169D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48DA579B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7B5FB597" w14:textId="709D901D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 xml:space="preserve">pomoc de </w:t>
      </w:r>
      <w:proofErr w:type="spellStart"/>
      <w:r w:rsidRPr="0088695C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21C64B5B" w14:textId="4188C292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4F45B24E" w14:textId="6A00F5FC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FD648C8" w14:textId="45467905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1AB2F075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437C7264" w14:textId="3482BFE6" w:rsidR="00F25F1E" w:rsidRPr="002C768C" w:rsidRDefault="00F25F1E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>
        <w:rPr>
          <w:rFonts w:ascii="Arial" w:hAnsi="Arial" w:cs="Arial"/>
          <w:sz w:val="16"/>
          <w:szCs w:val="16"/>
        </w:rPr>
        <w:t>przepisów</w:t>
      </w:r>
      <w:r w:rsidRPr="002C768C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5DBF7D23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5285FD67" w14:textId="3741EF38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601A5CE9" w14:textId="77777777" w:rsidR="00F25F1E" w:rsidRPr="00D855D4" w:rsidRDefault="00F25F1E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6E6B2DEF" w14:textId="044A7C24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6B38DFB4" w14:textId="77777777" w:rsidR="00F25F1E" w:rsidRPr="00FF4896" w:rsidRDefault="00F25F1E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0CE1B1E" w14:textId="0FFCE0BA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1DF319F4" w14:textId="1321E94D" w:rsidR="00F25F1E" w:rsidRPr="00FF4896" w:rsidRDefault="00F25F1E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12376722" w14:textId="21CCC6B5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727C2D62" w14:textId="4A544A80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20E604FC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3359FF1B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1E9C7432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46703410" w14:textId="3BFAA82A" w:rsidR="00F25F1E" w:rsidRDefault="00F25F1E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</w:t>
      </w:r>
      <w:r w:rsidR="001F2B29">
        <w:rPr>
          <w:sz w:val="16"/>
          <w:szCs w:val="16"/>
        </w:rPr>
        <w:t>naborów</w:t>
      </w:r>
      <w:r w:rsidRPr="001E0A8C">
        <w:rPr>
          <w:sz w:val="16"/>
          <w:szCs w:val="16"/>
        </w:rPr>
        <w:t xml:space="preserve">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98A27C5" w14:textId="77777777" w:rsidR="00F25F1E" w:rsidRPr="00FE031C" w:rsidRDefault="00F25F1E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50A22CB1" w:rsidR="00F25F1E" w:rsidRPr="00F25A94" w:rsidRDefault="00801B52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 w:rsidRPr="00801B52">
      <w:rPr>
        <w:rFonts w:ascii="Arial" w:hAnsi="Arial" w:cs="Arial"/>
        <w:sz w:val="18"/>
      </w:rPr>
      <w:t xml:space="preserve">Załącznik nr </w:t>
    </w:r>
    <w:r w:rsidR="003C38C9">
      <w:rPr>
        <w:rFonts w:ascii="Arial" w:hAnsi="Arial" w:cs="Arial"/>
        <w:sz w:val="18"/>
      </w:rPr>
      <w:t>7</w:t>
    </w:r>
    <w:r w:rsidRPr="00801B52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</w:t>
    </w:r>
    <w:r w:rsidRPr="00801B52">
      <w:rPr>
        <w:rFonts w:ascii="Arial" w:hAnsi="Arial" w:cs="Arial"/>
        <w:sz w:val="18"/>
      </w:rPr>
      <w:t xml:space="preserve"> Wzór umowy o dofinansowanie projektu.</w:t>
    </w:r>
    <w:r w:rsidR="00F25F1E" w:rsidRPr="00F25A94">
      <w:rPr>
        <w:rFonts w:ascii="Arial" w:hAnsi="Arial" w:cs="Arial"/>
        <w:sz w:val="18"/>
      </w:rPr>
      <w:tab/>
    </w:r>
  </w:p>
  <w:p w14:paraId="47C32002" w14:textId="5B73592C" w:rsidR="00F25F1E" w:rsidRPr="00D56BE0" w:rsidRDefault="00F25F1E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F25F1E" w:rsidRDefault="00F25F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3955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1468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2B29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8C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3514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A02"/>
    <w:rsid w:val="00745AA4"/>
    <w:rsid w:val="00745BE2"/>
    <w:rsid w:val="00746170"/>
    <w:rsid w:val="00746342"/>
    <w:rsid w:val="00747152"/>
    <w:rsid w:val="007514BA"/>
    <w:rsid w:val="007523A4"/>
    <w:rsid w:val="007530E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B5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3C2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5F1E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C7CD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3093D0E0-8458-4E4F-9A83-6D3E27B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B36C-66A4-4A5B-8705-5BE7A488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17786</Words>
  <Characters>117552</Characters>
  <Application>Microsoft Office Word</Application>
  <DocSecurity>0</DocSecurity>
  <Lines>979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Maja Jacoń-Gawrońska</cp:lastModifiedBy>
  <cp:revision>5</cp:revision>
  <cp:lastPrinted>2020-07-09T07:43:00Z</cp:lastPrinted>
  <dcterms:created xsi:type="dcterms:W3CDTF">2020-06-08T10:15:00Z</dcterms:created>
  <dcterms:modified xsi:type="dcterms:W3CDTF">2020-08-12T04:42:00Z</dcterms:modified>
</cp:coreProperties>
</file>